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4F6" w:rsidRDefault="00C244F6" w:rsidP="00C96F39">
      <w:pPr>
        <w:jc w:val="center"/>
      </w:pPr>
      <w:r w:rsidRPr="008F6A2D">
        <w:rPr>
          <w:bCs/>
          <w:sz w:val="28"/>
        </w:rPr>
        <w:t>Министерство науки и высшего образования Российской Федерации</w:t>
      </w:r>
    </w:p>
    <w:p w:rsidR="00C244F6" w:rsidRPr="00643F0E" w:rsidRDefault="00C244F6" w:rsidP="00C96F39">
      <w:pPr>
        <w:jc w:val="center"/>
        <w:rPr>
          <w:sz w:val="28"/>
        </w:rPr>
      </w:pPr>
      <w:r w:rsidRPr="00643F0E">
        <w:rPr>
          <w:sz w:val="28"/>
        </w:rPr>
        <w:t>Федеральное государственное бюджетное образовательное учреждение</w:t>
      </w:r>
    </w:p>
    <w:p w:rsidR="00C244F6" w:rsidRDefault="00C244F6" w:rsidP="00C244F6">
      <w:pPr>
        <w:tabs>
          <w:tab w:val="center" w:pos="14459"/>
        </w:tabs>
        <w:jc w:val="center"/>
        <w:rPr>
          <w:sz w:val="28"/>
        </w:rPr>
      </w:pPr>
      <w:r w:rsidRPr="00643F0E">
        <w:rPr>
          <w:sz w:val="28"/>
        </w:rPr>
        <w:t>высшего образования</w:t>
      </w:r>
      <w:r>
        <w:rPr>
          <w:sz w:val="28"/>
        </w:rPr>
        <w:t xml:space="preserve"> </w:t>
      </w:r>
    </w:p>
    <w:p w:rsidR="00C244F6" w:rsidRPr="00643F0E" w:rsidRDefault="00C244F6" w:rsidP="00C244F6">
      <w:pPr>
        <w:tabs>
          <w:tab w:val="center" w:pos="14459"/>
        </w:tabs>
        <w:jc w:val="center"/>
        <w:rPr>
          <w:sz w:val="28"/>
        </w:rPr>
      </w:pPr>
      <w:r w:rsidRPr="00643F0E">
        <w:rPr>
          <w:sz w:val="28"/>
        </w:rPr>
        <w:t>«Воронежский государственный</w:t>
      </w:r>
      <w:r>
        <w:rPr>
          <w:sz w:val="28"/>
        </w:rPr>
        <w:t xml:space="preserve"> </w:t>
      </w:r>
      <w:r w:rsidRPr="00643F0E">
        <w:rPr>
          <w:sz w:val="28"/>
        </w:rPr>
        <w:t>технический университет»</w:t>
      </w:r>
    </w:p>
    <w:p w:rsidR="00C244F6" w:rsidRPr="00887CFE" w:rsidRDefault="00C244F6" w:rsidP="00C244F6">
      <w:pPr>
        <w:jc w:val="center"/>
        <w:rPr>
          <w:bCs/>
          <w:sz w:val="28"/>
        </w:rPr>
      </w:pPr>
      <w:r w:rsidRPr="00887CFE">
        <w:rPr>
          <w:bCs/>
          <w:sz w:val="28"/>
        </w:rPr>
        <w:t>(ФГБОУ ВО «ВГТУ» ВГТУ)</w:t>
      </w:r>
    </w:p>
    <w:p w:rsidR="00C244F6" w:rsidRPr="00887CFE" w:rsidRDefault="00C244F6" w:rsidP="00C244F6">
      <w:pPr>
        <w:tabs>
          <w:tab w:val="center" w:pos="14459"/>
        </w:tabs>
        <w:ind w:left="-426"/>
        <w:jc w:val="center"/>
        <w:rPr>
          <w:bCs/>
          <w:sz w:val="28"/>
        </w:rPr>
      </w:pPr>
    </w:p>
    <w:p w:rsidR="00C244F6" w:rsidRPr="00887CFE" w:rsidRDefault="00C244F6" w:rsidP="00C244F6">
      <w:pPr>
        <w:tabs>
          <w:tab w:val="center" w:pos="14459"/>
        </w:tabs>
        <w:jc w:val="both"/>
        <w:rPr>
          <w:bCs/>
          <w:sz w:val="28"/>
        </w:rPr>
      </w:pPr>
      <w:r w:rsidRPr="00887CFE">
        <w:rPr>
          <w:bCs/>
          <w:sz w:val="28"/>
        </w:rPr>
        <w:t>ФАКУЛЬТЕТ</w:t>
      </w:r>
      <w:r>
        <w:rPr>
          <w:bCs/>
          <w:sz w:val="28"/>
        </w:rPr>
        <w:t xml:space="preserve"> </w:t>
      </w:r>
      <w:r w:rsidR="00C96F39">
        <w:rPr>
          <w:bCs/>
          <w:sz w:val="28"/>
        </w:rPr>
        <w:t>информационных технологий и компьютерной безопасности</w:t>
      </w:r>
    </w:p>
    <w:p w:rsidR="00C244F6" w:rsidRPr="00C96F39" w:rsidRDefault="00C244F6" w:rsidP="00C96F39">
      <w:pPr>
        <w:rPr>
          <w:sz w:val="26"/>
          <w:szCs w:val="26"/>
        </w:rPr>
      </w:pPr>
      <w:r w:rsidRPr="00887CFE">
        <w:rPr>
          <w:sz w:val="28"/>
          <w:szCs w:val="28"/>
        </w:rPr>
        <w:t>КАФЕДРА</w:t>
      </w:r>
      <w:r>
        <w:rPr>
          <w:sz w:val="28"/>
          <w:szCs w:val="28"/>
        </w:rPr>
        <w:t xml:space="preserve"> </w:t>
      </w:r>
      <w:r w:rsidR="00C96F39">
        <w:rPr>
          <w:sz w:val="26"/>
          <w:szCs w:val="26"/>
        </w:rPr>
        <w:t>систем управления и информационных систем в строительстве</w:t>
      </w:r>
    </w:p>
    <w:p w:rsidR="00C244F6" w:rsidRPr="00887CFE" w:rsidRDefault="00C244F6" w:rsidP="00C244F6">
      <w:pPr>
        <w:rPr>
          <w:sz w:val="28"/>
          <w:szCs w:val="28"/>
        </w:rPr>
      </w:pPr>
    </w:p>
    <w:p w:rsidR="00C244F6" w:rsidRPr="00887CFE" w:rsidRDefault="00C15B70" w:rsidP="00C244F6">
      <w:pPr>
        <w:jc w:val="center"/>
        <w:rPr>
          <w:sz w:val="36"/>
          <w:szCs w:val="36"/>
        </w:rPr>
      </w:pPr>
      <w:r>
        <w:rPr>
          <w:sz w:val="36"/>
          <w:szCs w:val="36"/>
        </w:rPr>
        <w:t>ОТЧЕТ ПО ПРОИЗВОДСТВЕННОЙ</w:t>
      </w:r>
      <w:r w:rsidR="00C244F6" w:rsidRPr="00887CFE">
        <w:rPr>
          <w:sz w:val="36"/>
          <w:szCs w:val="36"/>
        </w:rPr>
        <w:t xml:space="preserve"> ПРАКТИКЕ</w:t>
      </w:r>
      <w:r w:rsidR="00C244F6">
        <w:rPr>
          <w:rStyle w:val="a5"/>
          <w:sz w:val="36"/>
          <w:szCs w:val="36"/>
        </w:rPr>
        <w:footnoteReference w:id="1"/>
      </w:r>
    </w:p>
    <w:p w:rsidR="00C244F6" w:rsidRPr="00887CFE" w:rsidRDefault="00C244F6" w:rsidP="00C244F6">
      <w:pPr>
        <w:jc w:val="both"/>
        <w:rPr>
          <w:sz w:val="28"/>
          <w:szCs w:val="28"/>
        </w:rPr>
      </w:pPr>
    </w:p>
    <w:p w:rsidR="00C244F6" w:rsidRPr="00887CFE" w:rsidRDefault="00C96F39" w:rsidP="00C2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Обучающийся     </w:t>
      </w:r>
      <w:r w:rsidRPr="006B539C">
        <w:rPr>
          <w:sz w:val="28"/>
          <w:szCs w:val="28"/>
          <w:highlight w:val="yellow"/>
        </w:rPr>
        <w:t xml:space="preserve">Кукин </w:t>
      </w:r>
      <w:proofErr w:type="spellStart"/>
      <w:r w:rsidRPr="006B539C">
        <w:rPr>
          <w:sz w:val="28"/>
          <w:szCs w:val="28"/>
          <w:highlight w:val="yellow"/>
        </w:rPr>
        <w:t>Артемий</w:t>
      </w:r>
      <w:proofErr w:type="spellEnd"/>
      <w:r w:rsidRPr="006B539C">
        <w:rPr>
          <w:sz w:val="28"/>
          <w:szCs w:val="28"/>
          <w:highlight w:val="yellow"/>
        </w:rPr>
        <w:t xml:space="preserve"> Алексеевич</w:t>
      </w:r>
    </w:p>
    <w:p w:rsidR="00C244F6" w:rsidRPr="00887CFE" w:rsidRDefault="00C244F6" w:rsidP="00C244F6">
      <w:pPr>
        <w:ind w:left="2832" w:firstLine="708"/>
        <w:jc w:val="both"/>
        <w:rPr>
          <w:i/>
        </w:rPr>
      </w:pPr>
      <w:r>
        <w:rPr>
          <w:i/>
        </w:rPr>
        <w:t>(</w:t>
      </w:r>
      <w:r w:rsidRPr="00887CFE">
        <w:rPr>
          <w:i/>
        </w:rPr>
        <w:t>Ф</w:t>
      </w:r>
      <w:r>
        <w:rPr>
          <w:i/>
        </w:rPr>
        <w:t>.И.О. обучающегося)</w:t>
      </w:r>
    </w:p>
    <w:p w:rsidR="00C244F6" w:rsidRPr="00887CFE" w:rsidRDefault="00C244F6" w:rsidP="00C244F6">
      <w:pPr>
        <w:jc w:val="both"/>
      </w:pPr>
    </w:p>
    <w:p w:rsidR="00C244F6" w:rsidRPr="00887CFE" w:rsidRDefault="00C244F6" w:rsidP="00C244F6">
      <w:pPr>
        <w:jc w:val="both"/>
        <w:rPr>
          <w:sz w:val="28"/>
          <w:szCs w:val="28"/>
        </w:rPr>
      </w:pPr>
      <w:r w:rsidRPr="00887CFE">
        <w:rPr>
          <w:sz w:val="28"/>
          <w:szCs w:val="28"/>
        </w:rPr>
        <w:t>Группа</w:t>
      </w:r>
      <w:r w:rsidR="00C96F39">
        <w:rPr>
          <w:sz w:val="28"/>
          <w:szCs w:val="28"/>
        </w:rPr>
        <w:t xml:space="preserve">     </w:t>
      </w:r>
      <w:r w:rsidR="00C96F39" w:rsidRPr="006B539C">
        <w:rPr>
          <w:sz w:val="28"/>
          <w:szCs w:val="28"/>
          <w:highlight w:val="yellow"/>
        </w:rPr>
        <w:t>бПИ</w:t>
      </w:r>
      <w:r w:rsidR="00D3789D" w:rsidRPr="006B539C">
        <w:rPr>
          <w:sz w:val="28"/>
          <w:szCs w:val="28"/>
          <w:highlight w:val="yellow"/>
        </w:rPr>
        <w:t>Э</w:t>
      </w:r>
      <w:r w:rsidR="00C96F39" w:rsidRPr="006B539C">
        <w:rPr>
          <w:sz w:val="28"/>
          <w:szCs w:val="28"/>
          <w:highlight w:val="yellow"/>
        </w:rPr>
        <w:t>-221</w:t>
      </w:r>
    </w:p>
    <w:p w:rsidR="00C244F6" w:rsidRPr="00887CFE" w:rsidRDefault="00C244F6" w:rsidP="00C244F6">
      <w:pPr>
        <w:jc w:val="both"/>
        <w:rPr>
          <w:sz w:val="28"/>
          <w:szCs w:val="28"/>
        </w:rPr>
      </w:pPr>
    </w:p>
    <w:p w:rsidR="00C244F6" w:rsidRPr="00887CFE" w:rsidRDefault="00C244F6" w:rsidP="00C244F6">
      <w:pPr>
        <w:jc w:val="both"/>
        <w:rPr>
          <w:sz w:val="28"/>
          <w:szCs w:val="28"/>
        </w:rPr>
      </w:pPr>
      <w:r w:rsidRPr="00887CFE">
        <w:rPr>
          <w:sz w:val="28"/>
          <w:szCs w:val="28"/>
        </w:rPr>
        <w:t>Вид практики</w:t>
      </w:r>
      <w:r w:rsidR="00C15B70">
        <w:rPr>
          <w:sz w:val="28"/>
          <w:szCs w:val="28"/>
        </w:rPr>
        <w:t xml:space="preserve">     </w:t>
      </w:r>
      <w:proofErr w:type="gramStart"/>
      <w:r w:rsidR="00C15B70" w:rsidRPr="006B539C">
        <w:rPr>
          <w:sz w:val="28"/>
          <w:szCs w:val="28"/>
          <w:highlight w:val="yellow"/>
        </w:rPr>
        <w:t>производственная</w:t>
      </w:r>
      <w:proofErr w:type="gramEnd"/>
      <w:r w:rsidR="00C15B70">
        <w:rPr>
          <w:sz w:val="28"/>
          <w:szCs w:val="28"/>
        </w:rPr>
        <w:t xml:space="preserve"> </w:t>
      </w:r>
    </w:p>
    <w:p w:rsidR="00C244F6" w:rsidRPr="00887CFE" w:rsidRDefault="00C244F6" w:rsidP="00C244F6">
      <w:pPr>
        <w:jc w:val="both"/>
        <w:rPr>
          <w:sz w:val="28"/>
          <w:szCs w:val="28"/>
        </w:rPr>
      </w:pPr>
    </w:p>
    <w:p w:rsidR="00C96F39" w:rsidRPr="005B4FBD" w:rsidRDefault="00C244F6" w:rsidP="00C96F39">
      <w:pPr>
        <w:rPr>
          <w:sz w:val="26"/>
          <w:szCs w:val="26"/>
        </w:rPr>
      </w:pPr>
      <w:r w:rsidRPr="00887CFE">
        <w:rPr>
          <w:sz w:val="28"/>
          <w:szCs w:val="28"/>
        </w:rPr>
        <w:t>Тип практики</w:t>
      </w:r>
      <w:r w:rsidR="00C96F39">
        <w:rPr>
          <w:sz w:val="28"/>
          <w:szCs w:val="28"/>
        </w:rPr>
        <w:t xml:space="preserve">     </w:t>
      </w:r>
      <w:r w:rsidR="005B4FBD" w:rsidRPr="006B539C">
        <w:rPr>
          <w:sz w:val="28"/>
          <w:szCs w:val="28"/>
          <w:highlight w:val="yellow"/>
        </w:rPr>
        <w:t>технологическая (проектно-технологическая) практика</w:t>
      </w:r>
    </w:p>
    <w:p w:rsidR="00C244F6" w:rsidRPr="00887CFE" w:rsidRDefault="00C244F6" w:rsidP="00C244F6">
      <w:pPr>
        <w:jc w:val="both"/>
        <w:rPr>
          <w:sz w:val="28"/>
          <w:szCs w:val="28"/>
        </w:rPr>
      </w:pPr>
    </w:p>
    <w:p w:rsidR="00C244F6" w:rsidRPr="00C96F39" w:rsidRDefault="00C244F6" w:rsidP="00C96F39">
      <w:pPr>
        <w:rPr>
          <w:sz w:val="26"/>
          <w:szCs w:val="26"/>
        </w:rPr>
      </w:pPr>
      <w:r w:rsidRPr="00887CFE">
        <w:rPr>
          <w:sz w:val="28"/>
          <w:szCs w:val="28"/>
        </w:rPr>
        <w:t>Наименование</w:t>
      </w:r>
      <w:r>
        <w:rPr>
          <w:sz w:val="28"/>
          <w:szCs w:val="28"/>
        </w:rPr>
        <w:t xml:space="preserve"> п</w:t>
      </w:r>
      <w:r w:rsidRPr="00887CFE">
        <w:rPr>
          <w:sz w:val="28"/>
          <w:szCs w:val="28"/>
        </w:rPr>
        <w:t>редприятия</w:t>
      </w:r>
      <w:r>
        <w:rPr>
          <w:sz w:val="28"/>
          <w:szCs w:val="28"/>
        </w:rPr>
        <w:t xml:space="preserve"> </w:t>
      </w:r>
      <w:r w:rsidR="00D3789D">
        <w:rPr>
          <w:sz w:val="28"/>
          <w:szCs w:val="28"/>
        </w:rPr>
        <w:t xml:space="preserve">  </w:t>
      </w:r>
      <w:r w:rsidR="00C96F39">
        <w:rPr>
          <w:sz w:val="28"/>
          <w:szCs w:val="28"/>
        </w:rPr>
        <w:t xml:space="preserve">  </w:t>
      </w:r>
      <w:r w:rsidR="00C15B70" w:rsidRPr="006B539C">
        <w:rPr>
          <w:sz w:val="28"/>
          <w:szCs w:val="28"/>
          <w:highlight w:val="yellow"/>
        </w:rPr>
        <w:t>ООО «Бизнес Ресурсы</w:t>
      </w:r>
      <w:r w:rsidR="00C15B70">
        <w:rPr>
          <w:sz w:val="28"/>
          <w:szCs w:val="28"/>
        </w:rPr>
        <w:t>»</w:t>
      </w:r>
    </w:p>
    <w:p w:rsidR="00C244F6" w:rsidRPr="00887CFE" w:rsidRDefault="00C244F6" w:rsidP="00C244F6">
      <w:pPr>
        <w:jc w:val="both"/>
        <w:rPr>
          <w:sz w:val="28"/>
          <w:szCs w:val="28"/>
        </w:rPr>
      </w:pPr>
    </w:p>
    <w:p w:rsidR="00C244F6" w:rsidRPr="00C96F39" w:rsidRDefault="00C244F6" w:rsidP="00C244F6">
      <w:pPr>
        <w:jc w:val="both"/>
        <w:rPr>
          <w:sz w:val="28"/>
          <w:szCs w:val="28"/>
        </w:rPr>
      </w:pPr>
      <w:r w:rsidRPr="00887CFE">
        <w:rPr>
          <w:sz w:val="28"/>
          <w:szCs w:val="28"/>
        </w:rPr>
        <w:t>Обучающийся</w:t>
      </w:r>
      <w:r>
        <w:rPr>
          <w:sz w:val="28"/>
          <w:szCs w:val="28"/>
        </w:rPr>
        <w:tab/>
      </w:r>
      <w:r w:rsidR="00BA453B" w:rsidRPr="00887CFE">
        <w:rPr>
          <w:sz w:val="28"/>
          <w:szCs w:val="28"/>
        </w:rPr>
        <w:t>_____</w:t>
      </w:r>
      <w:r>
        <w:rPr>
          <w:sz w:val="28"/>
          <w:szCs w:val="28"/>
        </w:rPr>
        <w:tab/>
      </w:r>
      <w:r w:rsidRPr="00887CFE">
        <w:rPr>
          <w:sz w:val="28"/>
          <w:szCs w:val="28"/>
        </w:rPr>
        <w:t>________________</w:t>
      </w:r>
      <w:r>
        <w:rPr>
          <w:sz w:val="28"/>
          <w:szCs w:val="28"/>
        </w:rPr>
        <w:t>____</w:t>
      </w:r>
      <w:r w:rsidRPr="00887CFE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="00C96F39">
        <w:rPr>
          <w:sz w:val="28"/>
          <w:szCs w:val="28"/>
        </w:rPr>
        <w:t>___</w:t>
      </w:r>
      <w:r w:rsidR="00C96F39" w:rsidRPr="00695FEE">
        <w:rPr>
          <w:sz w:val="28"/>
          <w:szCs w:val="28"/>
        </w:rPr>
        <w:t xml:space="preserve">/ </w:t>
      </w:r>
      <w:r w:rsidR="00C96F39" w:rsidRPr="006B539C">
        <w:rPr>
          <w:sz w:val="28"/>
          <w:szCs w:val="28"/>
          <w:highlight w:val="yellow"/>
        </w:rPr>
        <w:t>А.А. Кукин</w:t>
      </w:r>
    </w:p>
    <w:p w:rsidR="00C244F6" w:rsidRPr="003F5D63" w:rsidRDefault="00C244F6" w:rsidP="00C244F6">
      <w:pPr>
        <w:ind w:left="3679" w:firstLine="1985"/>
        <w:jc w:val="both"/>
        <w:rPr>
          <w:i/>
          <w:szCs w:val="22"/>
        </w:rPr>
      </w:pPr>
      <w:r w:rsidRPr="00DF66D7">
        <w:rPr>
          <w:i/>
          <w:szCs w:val="22"/>
        </w:rPr>
        <w:t>(подпись, И.О.</w:t>
      </w:r>
      <w:r>
        <w:rPr>
          <w:i/>
          <w:szCs w:val="22"/>
        </w:rPr>
        <w:t>Фамилия</w:t>
      </w:r>
      <w:r w:rsidRPr="00DF66D7">
        <w:rPr>
          <w:i/>
          <w:szCs w:val="22"/>
        </w:rPr>
        <w:t>)</w:t>
      </w:r>
    </w:p>
    <w:p w:rsidR="00C244F6" w:rsidRPr="006159D8" w:rsidRDefault="00C244F6" w:rsidP="00C2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0C6FD8">
        <w:rPr>
          <w:sz w:val="26"/>
          <w:szCs w:val="26"/>
        </w:rPr>
        <w:t>по практической подготовке</w:t>
      </w:r>
      <w:r>
        <w:rPr>
          <w:sz w:val="26"/>
          <w:szCs w:val="26"/>
        </w:rPr>
        <w:t xml:space="preserve"> </w:t>
      </w:r>
      <w:r w:rsidR="006159D8">
        <w:rPr>
          <w:sz w:val="28"/>
          <w:szCs w:val="28"/>
        </w:rPr>
        <w:t>______________</w:t>
      </w:r>
      <w:r w:rsidR="006159D8" w:rsidRPr="006159D8">
        <w:rPr>
          <w:sz w:val="28"/>
          <w:szCs w:val="28"/>
        </w:rPr>
        <w:t>/</w:t>
      </w:r>
      <w:r w:rsidR="006159D8">
        <w:rPr>
          <w:sz w:val="28"/>
          <w:szCs w:val="28"/>
        </w:rPr>
        <w:t xml:space="preserve"> </w:t>
      </w:r>
      <w:r w:rsidR="006159D8" w:rsidRPr="006B539C">
        <w:rPr>
          <w:sz w:val="28"/>
          <w:szCs w:val="28"/>
          <w:highlight w:val="yellow"/>
        </w:rPr>
        <w:t xml:space="preserve">Е.Б. </w:t>
      </w:r>
      <w:proofErr w:type="spellStart"/>
      <w:r w:rsidR="006159D8" w:rsidRPr="006B539C">
        <w:rPr>
          <w:sz w:val="28"/>
          <w:szCs w:val="28"/>
          <w:highlight w:val="yellow"/>
        </w:rPr>
        <w:t>Петигина</w:t>
      </w:r>
      <w:proofErr w:type="spellEnd"/>
    </w:p>
    <w:p w:rsidR="00C244F6" w:rsidRPr="003F5D63" w:rsidRDefault="00C244F6" w:rsidP="00C244F6">
      <w:pPr>
        <w:ind w:left="3679" w:firstLine="1985"/>
        <w:jc w:val="both"/>
        <w:rPr>
          <w:i/>
          <w:szCs w:val="22"/>
        </w:rPr>
      </w:pPr>
      <w:r w:rsidRPr="00DF66D7">
        <w:rPr>
          <w:i/>
          <w:szCs w:val="22"/>
        </w:rPr>
        <w:t>(подпись, И.О.</w:t>
      </w:r>
      <w:r>
        <w:rPr>
          <w:i/>
          <w:szCs w:val="22"/>
        </w:rPr>
        <w:t>Фамилия</w:t>
      </w:r>
      <w:r w:rsidRPr="00DF66D7">
        <w:rPr>
          <w:i/>
          <w:szCs w:val="22"/>
        </w:rPr>
        <w:t>)</w:t>
      </w:r>
    </w:p>
    <w:p w:rsidR="00C244F6" w:rsidRPr="00887CFE" w:rsidRDefault="00C244F6" w:rsidP="00C244F6">
      <w:pPr>
        <w:jc w:val="both"/>
        <w:rPr>
          <w:sz w:val="28"/>
          <w:szCs w:val="28"/>
        </w:rPr>
      </w:pPr>
    </w:p>
    <w:p w:rsidR="00C244F6" w:rsidRPr="00887CFE" w:rsidRDefault="00C244F6" w:rsidP="00C244F6">
      <w:pPr>
        <w:jc w:val="both"/>
        <w:rPr>
          <w:sz w:val="28"/>
          <w:szCs w:val="28"/>
        </w:rPr>
      </w:pPr>
    </w:p>
    <w:p w:rsidR="00C244F6" w:rsidRPr="00887CFE" w:rsidRDefault="00C244F6" w:rsidP="00C244F6">
      <w:pPr>
        <w:jc w:val="both"/>
        <w:rPr>
          <w:sz w:val="28"/>
          <w:szCs w:val="28"/>
        </w:rPr>
      </w:pPr>
      <w:r w:rsidRPr="00887CFE">
        <w:rPr>
          <w:sz w:val="28"/>
          <w:szCs w:val="28"/>
        </w:rPr>
        <w:t>Оценка ___________________________</w:t>
      </w:r>
    </w:p>
    <w:p w:rsidR="00C244F6" w:rsidRPr="00887CFE" w:rsidRDefault="00C244F6" w:rsidP="00C244F6">
      <w:pPr>
        <w:jc w:val="both"/>
        <w:rPr>
          <w:sz w:val="28"/>
          <w:szCs w:val="28"/>
        </w:rPr>
      </w:pPr>
    </w:p>
    <w:p w:rsidR="00BA453B" w:rsidRDefault="00BA453B" w:rsidP="00C244F6">
      <w:pPr>
        <w:jc w:val="center"/>
        <w:rPr>
          <w:sz w:val="28"/>
          <w:szCs w:val="28"/>
        </w:rPr>
      </w:pPr>
    </w:p>
    <w:p w:rsidR="00BA453B" w:rsidRDefault="00BA453B" w:rsidP="00C244F6">
      <w:pPr>
        <w:jc w:val="center"/>
        <w:rPr>
          <w:sz w:val="28"/>
          <w:szCs w:val="28"/>
        </w:rPr>
      </w:pPr>
    </w:p>
    <w:p w:rsidR="00BA453B" w:rsidRDefault="00BA453B" w:rsidP="00C244F6">
      <w:pPr>
        <w:jc w:val="center"/>
        <w:rPr>
          <w:sz w:val="28"/>
          <w:szCs w:val="28"/>
        </w:rPr>
      </w:pPr>
    </w:p>
    <w:p w:rsidR="00BA453B" w:rsidRDefault="00BA453B" w:rsidP="00C244F6">
      <w:pPr>
        <w:jc w:val="center"/>
        <w:rPr>
          <w:sz w:val="28"/>
          <w:szCs w:val="28"/>
        </w:rPr>
      </w:pPr>
    </w:p>
    <w:p w:rsidR="00BA453B" w:rsidRDefault="00BA453B" w:rsidP="00C244F6">
      <w:pPr>
        <w:jc w:val="center"/>
        <w:rPr>
          <w:sz w:val="28"/>
          <w:szCs w:val="28"/>
        </w:rPr>
      </w:pPr>
    </w:p>
    <w:p w:rsidR="00BA453B" w:rsidRDefault="00BA453B" w:rsidP="00C244F6">
      <w:pPr>
        <w:jc w:val="center"/>
        <w:rPr>
          <w:sz w:val="28"/>
          <w:szCs w:val="28"/>
        </w:rPr>
      </w:pPr>
    </w:p>
    <w:p w:rsidR="00BA453B" w:rsidRDefault="00BA453B" w:rsidP="00C244F6">
      <w:pPr>
        <w:jc w:val="center"/>
        <w:rPr>
          <w:sz w:val="28"/>
          <w:szCs w:val="28"/>
        </w:rPr>
      </w:pPr>
    </w:p>
    <w:p w:rsidR="00BA453B" w:rsidRDefault="00BA453B" w:rsidP="00C244F6">
      <w:pPr>
        <w:jc w:val="center"/>
        <w:rPr>
          <w:sz w:val="28"/>
          <w:szCs w:val="28"/>
        </w:rPr>
      </w:pPr>
    </w:p>
    <w:p w:rsidR="00C244F6" w:rsidRPr="00887CFE" w:rsidRDefault="00C244F6" w:rsidP="00C244F6">
      <w:pPr>
        <w:jc w:val="center"/>
        <w:rPr>
          <w:sz w:val="28"/>
          <w:szCs w:val="28"/>
        </w:rPr>
      </w:pPr>
      <w:r w:rsidRPr="00887CFE">
        <w:rPr>
          <w:sz w:val="28"/>
          <w:szCs w:val="28"/>
        </w:rPr>
        <w:t>Воронеж</w:t>
      </w:r>
    </w:p>
    <w:p w:rsidR="00695FEE" w:rsidRDefault="00695FEE"/>
    <w:p w:rsidR="00695FEE" w:rsidRDefault="00695FEE">
      <w:pPr>
        <w:spacing w:after="200" w:line="276" w:lineRule="auto"/>
      </w:pPr>
      <w:r>
        <w:br w:type="page"/>
      </w:r>
    </w:p>
    <w:sdt>
      <w:sdtPr>
        <w:rPr>
          <w:rFonts w:eastAsia="Times New Roman" w:cs="Times New Roman"/>
          <w:color w:val="auto"/>
          <w:sz w:val="20"/>
          <w:szCs w:val="20"/>
        </w:rPr>
        <w:id w:val="-1326978709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:rsidR="00EA69AF" w:rsidRDefault="00EA69AF" w:rsidP="008B0D16">
          <w:pPr>
            <w:pStyle w:val="a7"/>
            <w:spacing w:line="360" w:lineRule="auto"/>
            <w:ind w:firstLine="709"/>
            <w:jc w:val="center"/>
          </w:pPr>
          <w:r>
            <w:t>СОДЕРЖАНИЕ</w:t>
          </w:r>
        </w:p>
        <w:p w:rsidR="00EA69AF" w:rsidRPr="00D85F60" w:rsidRDefault="00EA69AF" w:rsidP="00EA69AF">
          <w:pPr>
            <w:rPr>
              <w:sz w:val="28"/>
              <w:szCs w:val="28"/>
            </w:rPr>
          </w:pPr>
        </w:p>
        <w:p w:rsidR="00641F20" w:rsidRPr="00641F20" w:rsidRDefault="00844DF9" w:rsidP="00641F20">
          <w:pPr>
            <w:pStyle w:val="11"/>
            <w:rPr>
              <w:rFonts w:asciiTheme="minorHAnsi" w:eastAsiaTheme="minorEastAsia" w:hAnsiTheme="minorHAnsi" w:cstheme="minorBidi"/>
            </w:rPr>
          </w:pPr>
          <w:r w:rsidRPr="00844DF9">
            <w:fldChar w:fldCharType="begin"/>
          </w:r>
          <w:r w:rsidR="00EA69AF" w:rsidRPr="00752B6C">
            <w:instrText xml:space="preserve"> TOC \o "1-3" \h \z \u </w:instrText>
          </w:r>
          <w:r w:rsidRPr="00844DF9">
            <w:fldChar w:fldCharType="separate"/>
          </w:r>
          <w:hyperlink w:anchor="_Toc202400180" w:history="1">
            <w:r w:rsidR="00641F20" w:rsidRPr="00641F20">
              <w:rPr>
                <w:rStyle w:val="a9"/>
              </w:rPr>
              <w:t>ВВЕДЕНИЕ</w:t>
            </w:r>
            <w:r w:rsidR="00641F20" w:rsidRPr="00641F20">
              <w:rPr>
                <w:webHidden/>
              </w:rPr>
              <w:tab/>
            </w:r>
            <w:r w:rsidRPr="00641F20">
              <w:rPr>
                <w:webHidden/>
              </w:rPr>
              <w:fldChar w:fldCharType="begin"/>
            </w:r>
            <w:r w:rsidR="00641F20" w:rsidRPr="00641F20">
              <w:rPr>
                <w:webHidden/>
              </w:rPr>
              <w:instrText xml:space="preserve"> PAGEREF _Toc202400180 \h </w:instrText>
            </w:r>
            <w:r w:rsidRPr="00641F20">
              <w:rPr>
                <w:webHidden/>
              </w:rPr>
            </w:r>
            <w:r w:rsidRPr="00641F20">
              <w:rPr>
                <w:webHidden/>
              </w:rPr>
              <w:fldChar w:fldCharType="separate"/>
            </w:r>
            <w:r w:rsidR="00641F20" w:rsidRPr="00641F20">
              <w:rPr>
                <w:webHidden/>
              </w:rPr>
              <w:t>3</w:t>
            </w:r>
            <w:r w:rsidRPr="00641F20">
              <w:rPr>
                <w:webHidden/>
              </w:rPr>
              <w:fldChar w:fldCharType="end"/>
            </w:r>
          </w:hyperlink>
        </w:p>
        <w:p w:rsidR="00641F20" w:rsidRPr="00641F20" w:rsidRDefault="00844DF9" w:rsidP="00641F20">
          <w:pPr>
            <w:pStyle w:val="11"/>
            <w:rPr>
              <w:rFonts w:asciiTheme="minorHAnsi" w:eastAsiaTheme="minorEastAsia" w:hAnsiTheme="minorHAnsi" w:cstheme="minorBidi"/>
            </w:rPr>
          </w:pPr>
          <w:hyperlink w:anchor="_Toc202400181" w:history="1">
            <w:r w:rsidR="00641F20" w:rsidRPr="00641F20">
              <w:rPr>
                <w:rStyle w:val="a9"/>
              </w:rPr>
              <w:t>Теоретическая часть</w:t>
            </w:r>
            <w:r w:rsidR="00641F20" w:rsidRPr="00641F20">
              <w:rPr>
                <w:webHidden/>
              </w:rPr>
              <w:tab/>
            </w:r>
            <w:r w:rsidRPr="00641F20">
              <w:rPr>
                <w:webHidden/>
              </w:rPr>
              <w:fldChar w:fldCharType="begin"/>
            </w:r>
            <w:r w:rsidR="00641F20" w:rsidRPr="00641F20">
              <w:rPr>
                <w:webHidden/>
              </w:rPr>
              <w:instrText xml:space="preserve"> PAGEREF _Toc202400181 \h </w:instrText>
            </w:r>
            <w:r w:rsidRPr="00641F20">
              <w:rPr>
                <w:webHidden/>
              </w:rPr>
            </w:r>
            <w:r w:rsidRPr="00641F20">
              <w:rPr>
                <w:webHidden/>
              </w:rPr>
              <w:fldChar w:fldCharType="separate"/>
            </w:r>
            <w:r w:rsidR="00641F20" w:rsidRPr="00641F20">
              <w:rPr>
                <w:webHidden/>
              </w:rPr>
              <w:t>5</w:t>
            </w:r>
            <w:r w:rsidRPr="00641F20">
              <w:rPr>
                <w:webHidden/>
              </w:rPr>
              <w:fldChar w:fldCharType="end"/>
            </w:r>
          </w:hyperlink>
        </w:p>
        <w:p w:rsidR="00641F20" w:rsidRPr="00641F20" w:rsidRDefault="00844DF9" w:rsidP="00641F20">
          <w:pPr>
            <w:pStyle w:val="21"/>
            <w:tabs>
              <w:tab w:val="left" w:pos="880"/>
              <w:tab w:val="right" w:leader="dot" w:pos="9344"/>
            </w:tabs>
            <w:spacing w:after="0"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02400182" w:history="1">
            <w:r w:rsidR="00641F20" w:rsidRPr="00641F20">
              <w:rPr>
                <w:rStyle w:val="a9"/>
                <w:noProof/>
                <w:sz w:val="28"/>
                <w:szCs w:val="28"/>
              </w:rPr>
              <w:t>1.1.</w:t>
            </w:r>
            <w:r w:rsidR="00641F20" w:rsidRPr="00641F2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641F20" w:rsidRPr="00641F20">
              <w:rPr>
                <w:rStyle w:val="a9"/>
                <w:noProof/>
                <w:sz w:val="28"/>
                <w:szCs w:val="28"/>
              </w:rPr>
              <w:t>Описание возможностей «1С:</w:t>
            </w:r>
            <w:r w:rsidR="00641F20" w:rsidRPr="00641F20">
              <w:rPr>
                <w:rStyle w:val="a9"/>
                <w:noProof/>
                <w:sz w:val="28"/>
                <w:szCs w:val="28"/>
                <w:lang w:val="en-US"/>
              </w:rPr>
              <w:t>ERP</w:t>
            </w:r>
            <w:r w:rsidR="00641F20" w:rsidRPr="00641F20">
              <w:rPr>
                <w:rStyle w:val="a9"/>
                <w:noProof/>
                <w:sz w:val="28"/>
                <w:szCs w:val="28"/>
              </w:rPr>
              <w:t xml:space="preserve"> Управление предприятием»</w:t>
            </w:r>
            <w:r w:rsidR="00641F20" w:rsidRPr="00641F20">
              <w:rPr>
                <w:noProof/>
                <w:webHidden/>
                <w:sz w:val="28"/>
                <w:szCs w:val="28"/>
              </w:rPr>
              <w:tab/>
            </w:r>
            <w:r w:rsidRPr="00641F20">
              <w:rPr>
                <w:noProof/>
                <w:webHidden/>
                <w:sz w:val="28"/>
                <w:szCs w:val="28"/>
              </w:rPr>
              <w:fldChar w:fldCharType="begin"/>
            </w:r>
            <w:r w:rsidR="00641F20" w:rsidRPr="00641F20">
              <w:rPr>
                <w:noProof/>
                <w:webHidden/>
                <w:sz w:val="28"/>
                <w:szCs w:val="28"/>
              </w:rPr>
              <w:instrText xml:space="preserve"> PAGEREF _Toc202400182 \h </w:instrText>
            </w:r>
            <w:r w:rsidRPr="00641F20">
              <w:rPr>
                <w:noProof/>
                <w:webHidden/>
                <w:sz w:val="28"/>
                <w:szCs w:val="28"/>
              </w:rPr>
            </w:r>
            <w:r w:rsidRPr="00641F2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41F20" w:rsidRPr="00641F20">
              <w:rPr>
                <w:noProof/>
                <w:webHidden/>
                <w:sz w:val="28"/>
                <w:szCs w:val="28"/>
              </w:rPr>
              <w:t>5</w:t>
            </w:r>
            <w:r w:rsidRPr="00641F2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41F20" w:rsidRPr="00641F20" w:rsidRDefault="00844DF9" w:rsidP="00641F20">
          <w:pPr>
            <w:pStyle w:val="21"/>
            <w:tabs>
              <w:tab w:val="left" w:pos="880"/>
              <w:tab w:val="right" w:leader="dot" w:pos="9344"/>
            </w:tabs>
            <w:spacing w:after="0"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02400183" w:history="1">
            <w:r w:rsidR="00641F20" w:rsidRPr="00641F20">
              <w:rPr>
                <w:rStyle w:val="a9"/>
                <w:noProof/>
                <w:sz w:val="28"/>
                <w:szCs w:val="28"/>
              </w:rPr>
              <w:t>1.2.</w:t>
            </w:r>
            <w:r w:rsidR="00641F20" w:rsidRPr="00641F2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641F20" w:rsidRPr="00641F20">
              <w:rPr>
                <w:rStyle w:val="a9"/>
                <w:noProof/>
                <w:sz w:val="28"/>
                <w:szCs w:val="28"/>
              </w:rPr>
              <w:t>Преимущества и недостатки «1С:</w:t>
            </w:r>
            <w:r w:rsidR="00641F20" w:rsidRPr="00641F20">
              <w:rPr>
                <w:rStyle w:val="a9"/>
                <w:noProof/>
                <w:sz w:val="28"/>
                <w:szCs w:val="28"/>
                <w:lang w:val="en-US"/>
              </w:rPr>
              <w:t>ERP</w:t>
            </w:r>
            <w:r w:rsidR="00641F20" w:rsidRPr="00641F20">
              <w:rPr>
                <w:rStyle w:val="a9"/>
                <w:noProof/>
                <w:sz w:val="28"/>
                <w:szCs w:val="28"/>
              </w:rPr>
              <w:t xml:space="preserve"> Управление предприятием»</w:t>
            </w:r>
            <w:r w:rsidR="00641F20" w:rsidRPr="00641F20">
              <w:rPr>
                <w:noProof/>
                <w:webHidden/>
                <w:sz w:val="28"/>
                <w:szCs w:val="28"/>
              </w:rPr>
              <w:tab/>
            </w:r>
            <w:r w:rsidRPr="00641F20">
              <w:rPr>
                <w:noProof/>
                <w:webHidden/>
                <w:sz w:val="28"/>
                <w:szCs w:val="28"/>
              </w:rPr>
              <w:fldChar w:fldCharType="begin"/>
            </w:r>
            <w:r w:rsidR="00641F20" w:rsidRPr="00641F20">
              <w:rPr>
                <w:noProof/>
                <w:webHidden/>
                <w:sz w:val="28"/>
                <w:szCs w:val="28"/>
              </w:rPr>
              <w:instrText xml:space="preserve"> PAGEREF _Toc202400183 \h </w:instrText>
            </w:r>
            <w:r w:rsidRPr="00641F20">
              <w:rPr>
                <w:noProof/>
                <w:webHidden/>
                <w:sz w:val="28"/>
                <w:szCs w:val="28"/>
              </w:rPr>
            </w:r>
            <w:r w:rsidRPr="00641F2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41F20" w:rsidRPr="00641F20">
              <w:rPr>
                <w:noProof/>
                <w:webHidden/>
                <w:sz w:val="28"/>
                <w:szCs w:val="28"/>
              </w:rPr>
              <w:t>7</w:t>
            </w:r>
            <w:r w:rsidRPr="00641F2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41F20" w:rsidRPr="00641F20" w:rsidRDefault="00844DF9" w:rsidP="00641F20">
          <w:pPr>
            <w:pStyle w:val="21"/>
            <w:tabs>
              <w:tab w:val="left" w:pos="880"/>
              <w:tab w:val="right" w:leader="dot" w:pos="9344"/>
            </w:tabs>
            <w:spacing w:after="0"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02400184" w:history="1">
            <w:r w:rsidR="00641F20" w:rsidRPr="00641F20">
              <w:rPr>
                <w:rStyle w:val="a9"/>
                <w:noProof/>
                <w:sz w:val="28"/>
                <w:szCs w:val="28"/>
              </w:rPr>
              <w:t>1.3.</w:t>
            </w:r>
            <w:r w:rsidR="00641F20" w:rsidRPr="00641F2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641F20" w:rsidRPr="00641F20">
              <w:rPr>
                <w:rStyle w:val="a9"/>
                <w:noProof/>
                <w:sz w:val="28"/>
                <w:szCs w:val="28"/>
              </w:rPr>
              <w:t>Трудности, возникающие при внедрении и первоначально настройке системы «1С:</w:t>
            </w:r>
            <w:r w:rsidR="00641F20" w:rsidRPr="00641F20">
              <w:rPr>
                <w:rStyle w:val="a9"/>
                <w:noProof/>
                <w:sz w:val="28"/>
                <w:szCs w:val="28"/>
                <w:lang w:val="en-US"/>
              </w:rPr>
              <w:t>ERP</w:t>
            </w:r>
            <w:r w:rsidR="00641F20" w:rsidRPr="00641F20">
              <w:rPr>
                <w:rStyle w:val="a9"/>
                <w:noProof/>
                <w:sz w:val="28"/>
                <w:szCs w:val="28"/>
              </w:rPr>
              <w:t xml:space="preserve"> Управление предприятием»</w:t>
            </w:r>
            <w:r w:rsidR="00641F20" w:rsidRPr="00641F20">
              <w:rPr>
                <w:noProof/>
                <w:webHidden/>
                <w:sz w:val="28"/>
                <w:szCs w:val="28"/>
              </w:rPr>
              <w:tab/>
            </w:r>
            <w:r w:rsidRPr="00641F20">
              <w:rPr>
                <w:noProof/>
                <w:webHidden/>
                <w:sz w:val="28"/>
                <w:szCs w:val="28"/>
              </w:rPr>
              <w:fldChar w:fldCharType="begin"/>
            </w:r>
            <w:r w:rsidR="00641F20" w:rsidRPr="00641F20">
              <w:rPr>
                <w:noProof/>
                <w:webHidden/>
                <w:sz w:val="28"/>
                <w:szCs w:val="28"/>
              </w:rPr>
              <w:instrText xml:space="preserve"> PAGEREF _Toc202400184 \h </w:instrText>
            </w:r>
            <w:r w:rsidRPr="00641F20">
              <w:rPr>
                <w:noProof/>
                <w:webHidden/>
                <w:sz w:val="28"/>
                <w:szCs w:val="28"/>
              </w:rPr>
            </w:r>
            <w:r w:rsidRPr="00641F2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41F20" w:rsidRPr="00641F20">
              <w:rPr>
                <w:noProof/>
                <w:webHidden/>
                <w:sz w:val="28"/>
                <w:szCs w:val="28"/>
              </w:rPr>
              <w:t>9</w:t>
            </w:r>
            <w:r w:rsidRPr="00641F2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41F20" w:rsidRPr="00641F20" w:rsidRDefault="00844DF9" w:rsidP="00641F20">
          <w:pPr>
            <w:pStyle w:val="21"/>
            <w:tabs>
              <w:tab w:val="left" w:pos="880"/>
              <w:tab w:val="right" w:leader="dot" w:pos="9344"/>
            </w:tabs>
            <w:spacing w:after="0"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02400185" w:history="1">
            <w:r w:rsidR="00641F20" w:rsidRPr="00641F20">
              <w:rPr>
                <w:rStyle w:val="a9"/>
                <w:noProof/>
                <w:sz w:val="28"/>
                <w:szCs w:val="28"/>
              </w:rPr>
              <w:t>1.4.</w:t>
            </w:r>
            <w:r w:rsidR="00641F20" w:rsidRPr="00641F2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641F20" w:rsidRPr="00641F20">
              <w:rPr>
                <w:rStyle w:val="a9"/>
                <w:noProof/>
                <w:sz w:val="28"/>
                <w:szCs w:val="28"/>
              </w:rPr>
              <w:t>Проблемы совместимости «1С:</w:t>
            </w:r>
            <w:r w:rsidR="00641F20" w:rsidRPr="00641F20">
              <w:rPr>
                <w:rStyle w:val="a9"/>
                <w:noProof/>
                <w:sz w:val="28"/>
                <w:szCs w:val="28"/>
                <w:lang w:val="en-US"/>
              </w:rPr>
              <w:t>ERP</w:t>
            </w:r>
            <w:r w:rsidR="00641F20" w:rsidRPr="00641F20">
              <w:rPr>
                <w:rStyle w:val="a9"/>
                <w:noProof/>
                <w:sz w:val="28"/>
                <w:szCs w:val="28"/>
              </w:rPr>
              <w:t xml:space="preserve"> Управление предприятием» с другими программными продуктами</w:t>
            </w:r>
            <w:r w:rsidR="00641F20" w:rsidRPr="00641F20">
              <w:rPr>
                <w:noProof/>
                <w:webHidden/>
                <w:sz w:val="28"/>
                <w:szCs w:val="28"/>
              </w:rPr>
              <w:tab/>
            </w:r>
            <w:r w:rsidRPr="00641F20">
              <w:rPr>
                <w:noProof/>
                <w:webHidden/>
                <w:sz w:val="28"/>
                <w:szCs w:val="28"/>
              </w:rPr>
              <w:fldChar w:fldCharType="begin"/>
            </w:r>
            <w:r w:rsidR="00641F20" w:rsidRPr="00641F20">
              <w:rPr>
                <w:noProof/>
                <w:webHidden/>
                <w:sz w:val="28"/>
                <w:szCs w:val="28"/>
              </w:rPr>
              <w:instrText xml:space="preserve"> PAGEREF _Toc202400185 \h </w:instrText>
            </w:r>
            <w:r w:rsidRPr="00641F20">
              <w:rPr>
                <w:noProof/>
                <w:webHidden/>
                <w:sz w:val="28"/>
                <w:szCs w:val="28"/>
              </w:rPr>
            </w:r>
            <w:r w:rsidRPr="00641F2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41F20" w:rsidRPr="00641F20">
              <w:rPr>
                <w:noProof/>
                <w:webHidden/>
                <w:sz w:val="28"/>
                <w:szCs w:val="28"/>
              </w:rPr>
              <w:t>10</w:t>
            </w:r>
            <w:r w:rsidRPr="00641F2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41F20" w:rsidRPr="00641F20" w:rsidRDefault="00844DF9" w:rsidP="00641F20">
          <w:pPr>
            <w:pStyle w:val="21"/>
            <w:tabs>
              <w:tab w:val="left" w:pos="880"/>
              <w:tab w:val="right" w:leader="dot" w:pos="9344"/>
            </w:tabs>
            <w:spacing w:after="0"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02400186" w:history="1">
            <w:r w:rsidR="00641F20" w:rsidRPr="00641F20">
              <w:rPr>
                <w:rStyle w:val="a9"/>
                <w:noProof/>
                <w:sz w:val="28"/>
                <w:szCs w:val="28"/>
              </w:rPr>
              <w:t>1.5.</w:t>
            </w:r>
            <w:r w:rsidR="00641F20" w:rsidRPr="00641F2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641F20" w:rsidRPr="00641F20">
              <w:rPr>
                <w:rStyle w:val="a9"/>
                <w:noProof/>
                <w:sz w:val="28"/>
                <w:szCs w:val="28"/>
              </w:rPr>
              <w:t>Анализ экономической целесообразности внедрения «1С:</w:t>
            </w:r>
            <w:r w:rsidR="00641F20" w:rsidRPr="00641F20">
              <w:rPr>
                <w:rStyle w:val="a9"/>
                <w:noProof/>
                <w:sz w:val="28"/>
                <w:szCs w:val="28"/>
                <w:lang w:val="en-US"/>
              </w:rPr>
              <w:t>ERP</w:t>
            </w:r>
            <w:r w:rsidR="00641F20" w:rsidRPr="00641F20">
              <w:rPr>
                <w:rStyle w:val="a9"/>
                <w:noProof/>
                <w:sz w:val="28"/>
                <w:szCs w:val="28"/>
              </w:rPr>
              <w:t xml:space="preserve"> Управление предприятием»</w:t>
            </w:r>
            <w:r w:rsidR="00641F20" w:rsidRPr="00641F20">
              <w:rPr>
                <w:noProof/>
                <w:webHidden/>
                <w:sz w:val="28"/>
                <w:szCs w:val="28"/>
              </w:rPr>
              <w:tab/>
            </w:r>
            <w:r w:rsidRPr="00641F20">
              <w:rPr>
                <w:noProof/>
                <w:webHidden/>
                <w:sz w:val="28"/>
                <w:szCs w:val="28"/>
              </w:rPr>
              <w:fldChar w:fldCharType="begin"/>
            </w:r>
            <w:r w:rsidR="00641F20" w:rsidRPr="00641F20">
              <w:rPr>
                <w:noProof/>
                <w:webHidden/>
                <w:sz w:val="28"/>
                <w:szCs w:val="28"/>
              </w:rPr>
              <w:instrText xml:space="preserve"> PAGEREF _Toc202400186 \h </w:instrText>
            </w:r>
            <w:r w:rsidRPr="00641F20">
              <w:rPr>
                <w:noProof/>
                <w:webHidden/>
                <w:sz w:val="28"/>
                <w:szCs w:val="28"/>
              </w:rPr>
            </w:r>
            <w:r w:rsidRPr="00641F2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41F20" w:rsidRPr="00641F20">
              <w:rPr>
                <w:noProof/>
                <w:webHidden/>
                <w:sz w:val="28"/>
                <w:szCs w:val="28"/>
              </w:rPr>
              <w:t>11</w:t>
            </w:r>
            <w:r w:rsidRPr="00641F2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41F20" w:rsidRPr="00641F20" w:rsidRDefault="00844DF9" w:rsidP="00641F20">
          <w:pPr>
            <w:pStyle w:val="11"/>
            <w:rPr>
              <w:rFonts w:asciiTheme="minorHAnsi" w:eastAsiaTheme="minorEastAsia" w:hAnsiTheme="minorHAnsi" w:cstheme="minorBidi"/>
            </w:rPr>
          </w:pPr>
          <w:hyperlink w:anchor="_Toc202400187" w:history="1">
            <w:r w:rsidR="00641F20" w:rsidRPr="00641F20">
              <w:rPr>
                <w:rStyle w:val="a9"/>
              </w:rPr>
              <w:t>Практическая часть</w:t>
            </w:r>
            <w:r w:rsidR="00641F20" w:rsidRPr="00641F20">
              <w:rPr>
                <w:webHidden/>
              </w:rPr>
              <w:tab/>
            </w:r>
            <w:r w:rsidRPr="00641F20">
              <w:rPr>
                <w:webHidden/>
              </w:rPr>
              <w:fldChar w:fldCharType="begin"/>
            </w:r>
            <w:r w:rsidR="00641F20" w:rsidRPr="00641F20">
              <w:rPr>
                <w:webHidden/>
              </w:rPr>
              <w:instrText xml:space="preserve"> PAGEREF _Toc202400187 \h </w:instrText>
            </w:r>
            <w:r w:rsidRPr="00641F20">
              <w:rPr>
                <w:webHidden/>
              </w:rPr>
            </w:r>
            <w:r w:rsidRPr="00641F20">
              <w:rPr>
                <w:webHidden/>
              </w:rPr>
              <w:fldChar w:fldCharType="separate"/>
            </w:r>
            <w:r w:rsidR="00641F20" w:rsidRPr="00641F20">
              <w:rPr>
                <w:webHidden/>
              </w:rPr>
              <w:t>14</w:t>
            </w:r>
            <w:r w:rsidRPr="00641F20">
              <w:rPr>
                <w:webHidden/>
              </w:rPr>
              <w:fldChar w:fldCharType="end"/>
            </w:r>
          </w:hyperlink>
        </w:p>
        <w:p w:rsidR="00641F20" w:rsidRPr="00641F20" w:rsidRDefault="00844DF9" w:rsidP="00641F20">
          <w:pPr>
            <w:pStyle w:val="11"/>
            <w:rPr>
              <w:rFonts w:asciiTheme="minorHAnsi" w:eastAsiaTheme="minorEastAsia" w:hAnsiTheme="minorHAnsi" w:cstheme="minorBidi"/>
            </w:rPr>
          </w:pPr>
          <w:hyperlink w:anchor="_Toc202400188" w:history="1">
            <w:r w:rsidR="00641F20" w:rsidRPr="00641F20">
              <w:rPr>
                <w:rStyle w:val="a9"/>
              </w:rPr>
              <w:t>ЗАКЛЮЧЕНИЕ</w:t>
            </w:r>
            <w:r w:rsidR="00641F20" w:rsidRPr="00641F20">
              <w:rPr>
                <w:webHidden/>
              </w:rPr>
              <w:tab/>
            </w:r>
            <w:r w:rsidRPr="00641F20">
              <w:rPr>
                <w:webHidden/>
              </w:rPr>
              <w:fldChar w:fldCharType="begin"/>
            </w:r>
            <w:r w:rsidR="00641F20" w:rsidRPr="00641F20">
              <w:rPr>
                <w:webHidden/>
              </w:rPr>
              <w:instrText xml:space="preserve"> PAGEREF _Toc202400188 \h </w:instrText>
            </w:r>
            <w:r w:rsidRPr="00641F20">
              <w:rPr>
                <w:webHidden/>
              </w:rPr>
            </w:r>
            <w:r w:rsidRPr="00641F20">
              <w:rPr>
                <w:webHidden/>
              </w:rPr>
              <w:fldChar w:fldCharType="separate"/>
            </w:r>
            <w:r w:rsidR="00641F20" w:rsidRPr="00641F20">
              <w:rPr>
                <w:webHidden/>
              </w:rPr>
              <w:t>20</w:t>
            </w:r>
            <w:r w:rsidRPr="00641F20">
              <w:rPr>
                <w:webHidden/>
              </w:rPr>
              <w:fldChar w:fldCharType="end"/>
            </w:r>
          </w:hyperlink>
        </w:p>
        <w:p w:rsidR="00641F20" w:rsidRPr="00641F20" w:rsidRDefault="00844DF9" w:rsidP="00641F20">
          <w:pPr>
            <w:pStyle w:val="11"/>
            <w:rPr>
              <w:rFonts w:asciiTheme="minorHAnsi" w:eastAsiaTheme="minorEastAsia" w:hAnsiTheme="minorHAnsi" w:cstheme="minorBidi"/>
            </w:rPr>
          </w:pPr>
          <w:hyperlink w:anchor="_Toc202400189" w:history="1">
            <w:r w:rsidR="00641F20" w:rsidRPr="00641F20">
              <w:rPr>
                <w:rStyle w:val="a9"/>
              </w:rPr>
              <w:t>СПИСОК ИСПОЛЬЗОВАННЫХ ИСТОЧНИКОВ</w:t>
            </w:r>
            <w:r w:rsidR="00641F20" w:rsidRPr="00641F20">
              <w:rPr>
                <w:webHidden/>
              </w:rPr>
              <w:tab/>
            </w:r>
            <w:r w:rsidRPr="00641F20">
              <w:rPr>
                <w:webHidden/>
              </w:rPr>
              <w:fldChar w:fldCharType="begin"/>
            </w:r>
            <w:r w:rsidR="00641F20" w:rsidRPr="00641F20">
              <w:rPr>
                <w:webHidden/>
              </w:rPr>
              <w:instrText xml:space="preserve"> PAGEREF _Toc202400189 \h </w:instrText>
            </w:r>
            <w:r w:rsidRPr="00641F20">
              <w:rPr>
                <w:webHidden/>
              </w:rPr>
            </w:r>
            <w:r w:rsidRPr="00641F20">
              <w:rPr>
                <w:webHidden/>
              </w:rPr>
              <w:fldChar w:fldCharType="separate"/>
            </w:r>
            <w:r w:rsidR="00641F20" w:rsidRPr="00641F20">
              <w:rPr>
                <w:webHidden/>
              </w:rPr>
              <w:t>21</w:t>
            </w:r>
            <w:r w:rsidRPr="00641F20">
              <w:rPr>
                <w:webHidden/>
              </w:rPr>
              <w:fldChar w:fldCharType="end"/>
            </w:r>
          </w:hyperlink>
        </w:p>
        <w:p w:rsidR="00695FEE" w:rsidRPr="00641F20" w:rsidRDefault="00844DF9" w:rsidP="00641F20">
          <w:pPr>
            <w:spacing w:line="360" w:lineRule="auto"/>
          </w:pPr>
          <w:r w:rsidRPr="00752B6C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695FEE" w:rsidRDefault="00695FE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GoBack"/>
      <w:bookmarkEnd w:id="0"/>
    </w:p>
    <w:p w:rsidR="00695FEE" w:rsidRDefault="00695FEE" w:rsidP="00FB1273">
      <w:pPr>
        <w:pStyle w:val="1"/>
        <w:spacing w:line="360" w:lineRule="auto"/>
        <w:ind w:firstLine="709"/>
        <w:jc w:val="center"/>
      </w:pPr>
      <w:bookmarkStart w:id="1" w:name="_Toc202400180"/>
      <w:r w:rsidRPr="00695FEE">
        <w:lastRenderedPageBreak/>
        <w:t>ВВЕДЕНИЕ</w:t>
      </w:r>
      <w:bookmarkEnd w:id="1"/>
    </w:p>
    <w:p w:rsidR="009A690A" w:rsidRPr="009A690A" w:rsidRDefault="009A690A" w:rsidP="009A690A">
      <w:pPr>
        <w:spacing w:line="360" w:lineRule="auto"/>
        <w:ind w:firstLine="709"/>
        <w:jc w:val="both"/>
        <w:rPr>
          <w:sz w:val="28"/>
          <w:szCs w:val="28"/>
        </w:rPr>
      </w:pPr>
      <w:r w:rsidRPr="009A690A">
        <w:rPr>
          <w:sz w:val="28"/>
          <w:szCs w:val="28"/>
        </w:rPr>
        <w:t>Сегодня предприятия сталкиваются с необходимостью эффективного управления ресурсами, финансами и бизнес-процессами. Автоматизация учета и планирования играет ключеву</w:t>
      </w:r>
      <w:r w:rsidR="00D3789D">
        <w:rPr>
          <w:sz w:val="28"/>
          <w:szCs w:val="28"/>
        </w:rPr>
        <w:t xml:space="preserve">ю роль в повышении </w:t>
      </w:r>
      <w:r w:rsidRPr="009A690A">
        <w:rPr>
          <w:sz w:val="28"/>
          <w:szCs w:val="28"/>
        </w:rPr>
        <w:t>эффективности и конкурентоспособности компании. О</w:t>
      </w:r>
      <w:r w:rsidR="00D3789D">
        <w:rPr>
          <w:sz w:val="28"/>
          <w:szCs w:val="28"/>
        </w:rPr>
        <w:t xml:space="preserve">днако обеспечение </w:t>
      </w:r>
      <w:r w:rsidRPr="009A690A">
        <w:rPr>
          <w:sz w:val="28"/>
          <w:szCs w:val="28"/>
        </w:rPr>
        <w:t>работы такой системы невозможно без современных ERP-решений, которые обрабатывают большие объемы данных и обеспечивают комплексное управление предприятием.</w:t>
      </w:r>
    </w:p>
    <w:p w:rsidR="009A690A" w:rsidRPr="009A690A" w:rsidRDefault="00BD25B1" w:rsidP="009A6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</w:t>
      </w:r>
      <w:r w:rsidR="009A690A" w:rsidRPr="009A690A">
        <w:rPr>
          <w:sz w:val="28"/>
          <w:szCs w:val="28"/>
        </w:rPr>
        <w:t xml:space="preserve">работа </w:t>
      </w:r>
      <w:r w:rsidR="009A690A" w:rsidRPr="00752B6C">
        <w:rPr>
          <w:b/>
          <w:sz w:val="28"/>
          <w:szCs w:val="28"/>
        </w:rPr>
        <w:t>направлена</w:t>
      </w:r>
      <w:r w:rsidR="009A690A" w:rsidRPr="009A690A">
        <w:rPr>
          <w:sz w:val="28"/>
          <w:szCs w:val="28"/>
        </w:rPr>
        <w:t xml:space="preserve"> н</w:t>
      </w:r>
      <w:r w:rsidR="009A690A">
        <w:rPr>
          <w:sz w:val="28"/>
          <w:szCs w:val="28"/>
        </w:rPr>
        <w:t xml:space="preserve">а изучение возможностей системы </w:t>
      </w:r>
      <w:r w:rsidR="009A690A">
        <w:rPr>
          <w:bCs/>
          <w:sz w:val="28"/>
          <w:szCs w:val="28"/>
        </w:rPr>
        <w:t xml:space="preserve">«1С:ERP Управление </w:t>
      </w:r>
      <w:r w:rsidR="009A690A" w:rsidRPr="009A690A">
        <w:rPr>
          <w:bCs/>
          <w:sz w:val="28"/>
          <w:szCs w:val="28"/>
        </w:rPr>
        <w:t>предприятием»</w:t>
      </w:r>
      <w:r w:rsidR="009A690A">
        <w:rPr>
          <w:sz w:val="28"/>
          <w:szCs w:val="28"/>
        </w:rPr>
        <w:t xml:space="preserve"> </w:t>
      </w:r>
      <w:r w:rsidR="009A690A" w:rsidRPr="009A690A">
        <w:rPr>
          <w:sz w:val="28"/>
          <w:szCs w:val="28"/>
        </w:rPr>
        <w:t>для автоматизации бухгалтерского и управленческого учета. В ходе работы будут применены знания, по</w:t>
      </w:r>
      <w:r w:rsidR="009A690A">
        <w:rPr>
          <w:sz w:val="28"/>
          <w:szCs w:val="28"/>
        </w:rPr>
        <w:t>лученные в течение прохождения производственной практики на предприят</w:t>
      </w:r>
      <w:proofErr w:type="gramStart"/>
      <w:r w:rsidR="009A690A">
        <w:rPr>
          <w:sz w:val="28"/>
          <w:szCs w:val="28"/>
        </w:rPr>
        <w:t>ии ООО</w:t>
      </w:r>
      <w:proofErr w:type="gramEnd"/>
      <w:r w:rsidR="009A690A">
        <w:rPr>
          <w:sz w:val="28"/>
          <w:szCs w:val="28"/>
        </w:rPr>
        <w:t xml:space="preserve"> «Бизнес Ресурсы»</w:t>
      </w:r>
      <w:r w:rsidR="009A690A" w:rsidRPr="009A690A">
        <w:rPr>
          <w:sz w:val="28"/>
          <w:szCs w:val="28"/>
        </w:rPr>
        <w:t xml:space="preserve">, а также </w:t>
      </w:r>
      <w:r w:rsidR="00D3789D">
        <w:rPr>
          <w:sz w:val="28"/>
          <w:szCs w:val="28"/>
        </w:rPr>
        <w:t xml:space="preserve">будут </w:t>
      </w:r>
      <w:r w:rsidR="009A690A" w:rsidRPr="009A690A">
        <w:rPr>
          <w:sz w:val="28"/>
          <w:szCs w:val="28"/>
        </w:rPr>
        <w:t>проанализированы ключевые аспекты внедрения ERP-систем в бизнес-процессы.</w:t>
      </w:r>
    </w:p>
    <w:p w:rsidR="009A690A" w:rsidRPr="009A690A" w:rsidRDefault="009A690A" w:rsidP="009A690A">
      <w:pPr>
        <w:spacing w:line="360" w:lineRule="auto"/>
        <w:ind w:firstLine="709"/>
        <w:jc w:val="both"/>
        <w:rPr>
          <w:sz w:val="28"/>
          <w:szCs w:val="28"/>
        </w:rPr>
      </w:pPr>
      <w:r w:rsidRPr="00752B6C">
        <w:rPr>
          <w:b/>
          <w:sz w:val="28"/>
          <w:szCs w:val="28"/>
        </w:rPr>
        <w:t>Актуальность</w:t>
      </w:r>
      <w:r w:rsidRPr="009A690A">
        <w:rPr>
          <w:sz w:val="28"/>
          <w:szCs w:val="28"/>
        </w:rPr>
        <w:t xml:space="preserve"> исследования обусловлена растущей потребностью предприятий в цифровой трансформации, включая автоматизацию учета, оптимизацию планирования и повышение точности управленческих решений.</w:t>
      </w:r>
    </w:p>
    <w:p w:rsidR="009A690A" w:rsidRPr="00A874E5" w:rsidRDefault="009A690A" w:rsidP="009A690A">
      <w:pPr>
        <w:spacing w:line="360" w:lineRule="auto"/>
        <w:ind w:firstLine="709"/>
        <w:jc w:val="both"/>
        <w:rPr>
          <w:sz w:val="28"/>
          <w:szCs w:val="28"/>
        </w:rPr>
      </w:pPr>
      <w:r w:rsidRPr="009A690A">
        <w:rPr>
          <w:b/>
          <w:bCs/>
          <w:sz w:val="28"/>
          <w:szCs w:val="28"/>
        </w:rPr>
        <w:t>Объект исследования</w:t>
      </w:r>
      <w:r w:rsidR="00A874E5">
        <w:rPr>
          <w:sz w:val="28"/>
          <w:szCs w:val="28"/>
        </w:rPr>
        <w:t xml:space="preserve"> </w:t>
      </w:r>
      <w:r w:rsidRPr="009A690A">
        <w:rPr>
          <w:sz w:val="28"/>
          <w:szCs w:val="28"/>
        </w:rPr>
        <w:t>– процессы автоматизации бухгалтерского и управле</w:t>
      </w:r>
      <w:r w:rsidR="00A874E5">
        <w:rPr>
          <w:sz w:val="28"/>
          <w:szCs w:val="28"/>
        </w:rPr>
        <w:t xml:space="preserve">нческого учета с использованием </w:t>
      </w:r>
      <w:r w:rsidR="00A874E5" w:rsidRPr="00A874E5">
        <w:rPr>
          <w:bCs/>
          <w:sz w:val="28"/>
          <w:szCs w:val="28"/>
        </w:rPr>
        <w:t xml:space="preserve">«1С:ERP </w:t>
      </w:r>
      <w:r w:rsidRPr="00A874E5">
        <w:rPr>
          <w:bCs/>
          <w:sz w:val="28"/>
          <w:szCs w:val="28"/>
        </w:rPr>
        <w:t>Управление предприятием»</w:t>
      </w:r>
      <w:r w:rsidRPr="00A874E5">
        <w:rPr>
          <w:sz w:val="28"/>
          <w:szCs w:val="28"/>
        </w:rPr>
        <w:t>.</w:t>
      </w:r>
    </w:p>
    <w:p w:rsidR="009A690A" w:rsidRPr="009A690A" w:rsidRDefault="009A690A" w:rsidP="009A690A">
      <w:pPr>
        <w:spacing w:line="360" w:lineRule="auto"/>
        <w:ind w:firstLine="709"/>
        <w:jc w:val="both"/>
        <w:rPr>
          <w:sz w:val="28"/>
          <w:szCs w:val="28"/>
        </w:rPr>
      </w:pPr>
      <w:r w:rsidRPr="009A690A">
        <w:rPr>
          <w:b/>
          <w:bCs/>
          <w:sz w:val="28"/>
          <w:szCs w:val="28"/>
        </w:rPr>
        <w:t>Предмет исследования</w:t>
      </w:r>
      <w:r w:rsidR="00A874E5">
        <w:rPr>
          <w:sz w:val="28"/>
          <w:szCs w:val="28"/>
        </w:rPr>
        <w:t xml:space="preserve"> </w:t>
      </w:r>
      <w:r w:rsidRPr="009A690A">
        <w:rPr>
          <w:sz w:val="28"/>
          <w:szCs w:val="28"/>
        </w:rPr>
        <w:t>– функциональные возможности системы, ее преимущества и недостатки, а также практические аспекты внедрения.</w:t>
      </w:r>
    </w:p>
    <w:p w:rsidR="009A690A" w:rsidRDefault="009A690A" w:rsidP="00D46293">
      <w:pPr>
        <w:spacing w:line="360" w:lineRule="auto"/>
        <w:ind w:firstLine="709"/>
        <w:jc w:val="both"/>
        <w:rPr>
          <w:sz w:val="28"/>
          <w:szCs w:val="28"/>
        </w:rPr>
      </w:pPr>
      <w:r w:rsidRPr="009A690A">
        <w:rPr>
          <w:b/>
          <w:bCs/>
          <w:sz w:val="28"/>
          <w:szCs w:val="28"/>
        </w:rPr>
        <w:t>Цель работы</w:t>
      </w:r>
      <w:r w:rsidR="00D46293">
        <w:rPr>
          <w:sz w:val="28"/>
          <w:szCs w:val="28"/>
        </w:rPr>
        <w:t xml:space="preserve"> </w:t>
      </w:r>
      <w:r w:rsidRPr="009A690A">
        <w:rPr>
          <w:sz w:val="28"/>
          <w:szCs w:val="28"/>
        </w:rPr>
        <w:t>– анали</w:t>
      </w:r>
      <w:r w:rsidR="00D46293">
        <w:rPr>
          <w:sz w:val="28"/>
          <w:szCs w:val="28"/>
        </w:rPr>
        <w:t xml:space="preserve">з эффективности использования </w:t>
      </w:r>
      <w:r w:rsidR="00D46293" w:rsidRPr="00D46293">
        <w:rPr>
          <w:bCs/>
          <w:sz w:val="28"/>
          <w:szCs w:val="28"/>
        </w:rPr>
        <w:t xml:space="preserve">«1С:ERP </w:t>
      </w:r>
      <w:r w:rsidRPr="00D46293">
        <w:rPr>
          <w:bCs/>
          <w:sz w:val="28"/>
          <w:szCs w:val="28"/>
        </w:rPr>
        <w:t>Управление предприятием»</w:t>
      </w:r>
      <w:r w:rsidR="00D46293">
        <w:rPr>
          <w:sz w:val="28"/>
          <w:szCs w:val="28"/>
        </w:rPr>
        <w:t xml:space="preserve"> </w:t>
      </w:r>
      <w:r w:rsidRPr="009A690A">
        <w:rPr>
          <w:sz w:val="28"/>
          <w:szCs w:val="28"/>
        </w:rPr>
        <w:t>для автоматизации учета и управления на предпр</w:t>
      </w:r>
      <w:r w:rsidR="00D3789D">
        <w:rPr>
          <w:sz w:val="28"/>
          <w:szCs w:val="28"/>
        </w:rPr>
        <w:t>иятиях</w:t>
      </w:r>
      <w:r w:rsidRPr="009A690A">
        <w:rPr>
          <w:sz w:val="28"/>
          <w:szCs w:val="28"/>
        </w:rPr>
        <w:t>.</w:t>
      </w:r>
    </w:p>
    <w:p w:rsidR="008B7A22" w:rsidRPr="009F285E" w:rsidRDefault="00EA69AF" w:rsidP="009F285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A69AF">
        <w:rPr>
          <w:bCs/>
          <w:sz w:val="28"/>
          <w:szCs w:val="28"/>
        </w:rPr>
        <w:t xml:space="preserve">К основным </w:t>
      </w:r>
      <w:r w:rsidR="00EC371B">
        <w:rPr>
          <w:b/>
          <w:bCs/>
          <w:sz w:val="28"/>
          <w:szCs w:val="28"/>
        </w:rPr>
        <w:t xml:space="preserve">задачам практической </w:t>
      </w:r>
      <w:r w:rsidRPr="00EA69AF">
        <w:rPr>
          <w:b/>
          <w:bCs/>
          <w:sz w:val="28"/>
          <w:szCs w:val="28"/>
        </w:rPr>
        <w:t>работы</w:t>
      </w:r>
      <w:r w:rsidRPr="00EA69AF">
        <w:rPr>
          <w:bCs/>
          <w:sz w:val="28"/>
          <w:szCs w:val="28"/>
        </w:rPr>
        <w:t xml:space="preserve"> относятся:</w:t>
      </w:r>
    </w:p>
    <w:p w:rsidR="00052041" w:rsidRDefault="00D3789D" w:rsidP="00052041">
      <w:pPr>
        <w:pStyle w:val="a8"/>
        <w:numPr>
          <w:ilvl w:val="0"/>
          <w:numId w:val="10"/>
        </w:numPr>
        <w:rPr>
          <w:bCs/>
          <w:szCs w:val="28"/>
        </w:rPr>
      </w:pPr>
      <w:r>
        <w:rPr>
          <w:bCs/>
          <w:szCs w:val="28"/>
        </w:rPr>
        <w:t xml:space="preserve">Проведение обзора источников из официальных Интернет-ресурсов </w:t>
      </w:r>
      <w:r w:rsidR="00052041" w:rsidRPr="00432754">
        <w:rPr>
          <w:bCs/>
          <w:szCs w:val="28"/>
        </w:rPr>
        <w:t>по теме автоматизации бухгалтерс</w:t>
      </w:r>
      <w:r w:rsidR="00052041">
        <w:rPr>
          <w:bCs/>
          <w:szCs w:val="28"/>
        </w:rPr>
        <w:t>кого учета с использованием «</w:t>
      </w:r>
      <w:r w:rsidR="00052041" w:rsidRPr="00690434">
        <w:t>1</w:t>
      </w:r>
      <w:r w:rsidR="00052041">
        <w:t>С</w:t>
      </w:r>
      <w:r w:rsidR="00052041" w:rsidRPr="00690434">
        <w:t>:</w:t>
      </w:r>
      <w:r w:rsidR="00052041">
        <w:rPr>
          <w:lang w:val="en-US"/>
        </w:rPr>
        <w:t>ERP</w:t>
      </w:r>
      <w:r w:rsidR="00052041" w:rsidRPr="00690434">
        <w:t xml:space="preserve"> </w:t>
      </w:r>
      <w:r w:rsidR="00052041">
        <w:t>Управление предприятием</w:t>
      </w:r>
      <w:r w:rsidR="00052041">
        <w:rPr>
          <w:bCs/>
          <w:szCs w:val="28"/>
        </w:rPr>
        <w:t>»</w:t>
      </w:r>
      <w:r w:rsidR="00BD25B1" w:rsidRPr="00BD25B1">
        <w:rPr>
          <w:bCs/>
          <w:szCs w:val="28"/>
        </w:rPr>
        <w:t>.</w:t>
      </w:r>
    </w:p>
    <w:p w:rsidR="00052041" w:rsidRDefault="00052041" w:rsidP="00052041">
      <w:pPr>
        <w:pStyle w:val="a8"/>
        <w:numPr>
          <w:ilvl w:val="0"/>
          <w:numId w:val="10"/>
        </w:numPr>
        <w:rPr>
          <w:bCs/>
          <w:szCs w:val="28"/>
        </w:rPr>
      </w:pPr>
      <w:r>
        <w:rPr>
          <w:bCs/>
          <w:szCs w:val="28"/>
        </w:rPr>
        <w:lastRenderedPageBreak/>
        <w:t>Выявление основных преимуществ и недостатков базовой версии «</w:t>
      </w:r>
      <w:r w:rsidRPr="00690434">
        <w:t>1</w:t>
      </w:r>
      <w:r>
        <w:t>С</w:t>
      </w:r>
      <w:r w:rsidRPr="00690434">
        <w:t>:</w:t>
      </w:r>
      <w:r>
        <w:rPr>
          <w:lang w:val="en-US"/>
        </w:rPr>
        <w:t>ERP</w:t>
      </w:r>
      <w:r w:rsidRPr="00690434">
        <w:t xml:space="preserve"> </w:t>
      </w:r>
      <w:r>
        <w:t>Управление предприятием</w:t>
      </w:r>
      <w:r w:rsidRPr="00432754">
        <w:rPr>
          <w:bCs/>
          <w:szCs w:val="28"/>
        </w:rPr>
        <w:t>» на основе анализа теоретич</w:t>
      </w:r>
      <w:r>
        <w:rPr>
          <w:bCs/>
          <w:szCs w:val="28"/>
        </w:rPr>
        <w:t>еских и практических источников</w:t>
      </w:r>
      <w:r w:rsidR="00BD25B1" w:rsidRPr="00BD25B1">
        <w:rPr>
          <w:bCs/>
          <w:szCs w:val="28"/>
        </w:rPr>
        <w:t>.</w:t>
      </w:r>
    </w:p>
    <w:p w:rsidR="00052041" w:rsidRPr="00BC335E" w:rsidRDefault="00BD25B1" w:rsidP="00052041">
      <w:pPr>
        <w:pStyle w:val="a8"/>
        <w:numPr>
          <w:ilvl w:val="0"/>
          <w:numId w:val="10"/>
        </w:numPr>
        <w:rPr>
          <w:bCs/>
          <w:szCs w:val="28"/>
        </w:rPr>
      </w:pPr>
      <w:r>
        <w:rPr>
          <w:bCs/>
          <w:szCs w:val="28"/>
        </w:rPr>
        <w:t xml:space="preserve">Выделение трудностей, возникающих </w:t>
      </w:r>
      <w:r w:rsidR="00052041" w:rsidRPr="00BC335E">
        <w:rPr>
          <w:bCs/>
          <w:szCs w:val="28"/>
        </w:rPr>
        <w:t xml:space="preserve">при </w:t>
      </w:r>
      <w:r>
        <w:rPr>
          <w:bCs/>
          <w:szCs w:val="28"/>
        </w:rPr>
        <w:t xml:space="preserve">внедрении </w:t>
      </w:r>
      <w:r w:rsidR="00052041" w:rsidRPr="00BC335E">
        <w:rPr>
          <w:bCs/>
          <w:szCs w:val="28"/>
        </w:rPr>
        <w:t>и адаптации программы п</w:t>
      </w:r>
      <w:r>
        <w:rPr>
          <w:bCs/>
          <w:szCs w:val="28"/>
        </w:rPr>
        <w:t>од конкретные нужды организации</w:t>
      </w:r>
      <w:r w:rsidRPr="00BD25B1">
        <w:rPr>
          <w:bCs/>
          <w:szCs w:val="28"/>
        </w:rPr>
        <w:t>.</w:t>
      </w:r>
    </w:p>
    <w:p w:rsidR="00052041" w:rsidRDefault="00BD25B1" w:rsidP="00052041">
      <w:pPr>
        <w:pStyle w:val="a8"/>
        <w:numPr>
          <w:ilvl w:val="0"/>
          <w:numId w:val="10"/>
        </w:numPr>
        <w:rPr>
          <w:bCs/>
          <w:szCs w:val="28"/>
        </w:rPr>
      </w:pPr>
      <w:r>
        <w:rPr>
          <w:bCs/>
          <w:szCs w:val="28"/>
        </w:rPr>
        <w:t>Определение проблем</w:t>
      </w:r>
      <w:r w:rsidR="00052041" w:rsidRPr="00BC335E">
        <w:rPr>
          <w:bCs/>
          <w:szCs w:val="28"/>
        </w:rPr>
        <w:t xml:space="preserve"> совместимости с другими программны</w:t>
      </w:r>
      <w:r w:rsidR="00052041">
        <w:rPr>
          <w:bCs/>
          <w:szCs w:val="28"/>
        </w:rPr>
        <w:t>ми продуктами и системами учета</w:t>
      </w:r>
      <w:r w:rsidRPr="00BD25B1">
        <w:rPr>
          <w:bCs/>
          <w:szCs w:val="28"/>
        </w:rPr>
        <w:t>.</w:t>
      </w:r>
    </w:p>
    <w:p w:rsidR="00752B6C" w:rsidRDefault="00052041" w:rsidP="00752B6C">
      <w:pPr>
        <w:pStyle w:val="a8"/>
        <w:numPr>
          <w:ilvl w:val="0"/>
          <w:numId w:val="10"/>
        </w:numPr>
        <w:rPr>
          <w:bCs/>
          <w:szCs w:val="28"/>
        </w:rPr>
      </w:pPr>
      <w:r w:rsidRPr="00BC335E">
        <w:rPr>
          <w:bCs/>
          <w:szCs w:val="28"/>
        </w:rPr>
        <w:t>Анализ экономической целесообразнос</w:t>
      </w:r>
      <w:r w:rsidR="00752B6C">
        <w:rPr>
          <w:bCs/>
          <w:szCs w:val="28"/>
        </w:rPr>
        <w:t xml:space="preserve">ти внедрения </w:t>
      </w:r>
      <w:r>
        <w:rPr>
          <w:bCs/>
          <w:szCs w:val="28"/>
        </w:rPr>
        <w:t>«</w:t>
      </w:r>
      <w:r w:rsidRPr="00690434">
        <w:t>1</w:t>
      </w:r>
      <w:r>
        <w:t>С</w:t>
      </w:r>
      <w:r w:rsidRPr="00690434">
        <w:t>:</w:t>
      </w:r>
      <w:r>
        <w:rPr>
          <w:lang w:val="en-US"/>
        </w:rPr>
        <w:t>ERP</w:t>
      </w:r>
      <w:r w:rsidRPr="00690434">
        <w:t xml:space="preserve"> </w:t>
      </w:r>
      <w:r>
        <w:t>Управление предприятием</w:t>
      </w:r>
      <w:r w:rsidRPr="00BC335E">
        <w:rPr>
          <w:bCs/>
          <w:szCs w:val="28"/>
        </w:rPr>
        <w:t>» для малого и среднего бизнеса.</w:t>
      </w:r>
    </w:p>
    <w:p w:rsidR="00052041" w:rsidRPr="00752B6C" w:rsidRDefault="00752B6C" w:rsidP="00752B6C">
      <w:pPr>
        <w:pStyle w:val="a8"/>
        <w:numPr>
          <w:ilvl w:val="0"/>
          <w:numId w:val="10"/>
        </w:numPr>
        <w:rPr>
          <w:bCs/>
          <w:szCs w:val="28"/>
        </w:rPr>
      </w:pPr>
      <w:r w:rsidRPr="00752B6C">
        <w:rPr>
          <w:szCs w:val="28"/>
        </w:rPr>
        <w:t>И</w:t>
      </w:r>
      <w:r>
        <w:rPr>
          <w:szCs w:val="28"/>
        </w:rPr>
        <w:t xml:space="preserve">зучения </w:t>
      </w:r>
      <w:r w:rsidR="00D3789D" w:rsidRPr="00752B6C">
        <w:rPr>
          <w:szCs w:val="28"/>
        </w:rPr>
        <w:t xml:space="preserve">на практике </w:t>
      </w:r>
      <w:r>
        <w:rPr>
          <w:szCs w:val="28"/>
        </w:rPr>
        <w:t>функционала системы</w:t>
      </w:r>
      <w:r w:rsidRPr="00752B6C">
        <w:rPr>
          <w:szCs w:val="28"/>
        </w:rPr>
        <w:t xml:space="preserve"> </w:t>
      </w:r>
      <w:r w:rsidR="00D3789D">
        <w:rPr>
          <w:szCs w:val="28"/>
        </w:rPr>
        <w:t>путем</w:t>
      </w:r>
      <w:r w:rsidRPr="00752B6C">
        <w:rPr>
          <w:szCs w:val="28"/>
        </w:rPr>
        <w:t xml:space="preserve"> моделирование ключевых участков</w:t>
      </w:r>
      <w:r>
        <w:rPr>
          <w:szCs w:val="28"/>
        </w:rPr>
        <w:t xml:space="preserve"> деятельности </w:t>
      </w:r>
      <w:r w:rsidRPr="00752B6C">
        <w:rPr>
          <w:szCs w:val="28"/>
        </w:rPr>
        <w:t>предприятия.</w:t>
      </w:r>
    </w:p>
    <w:p w:rsidR="00EA69AF" w:rsidRPr="008B7A22" w:rsidRDefault="008B7A22" w:rsidP="008B7A22">
      <w:pPr>
        <w:spacing w:after="200" w:line="276" w:lineRule="auto"/>
        <w:rPr>
          <w:sz w:val="28"/>
          <w:szCs w:val="28"/>
          <w:lang w:eastAsia="en-US"/>
        </w:rPr>
      </w:pPr>
      <w:r>
        <w:rPr>
          <w:szCs w:val="28"/>
        </w:rPr>
        <w:br w:type="page"/>
      </w:r>
    </w:p>
    <w:p w:rsidR="00695FEE" w:rsidRDefault="00C15B70" w:rsidP="00ED75CF">
      <w:pPr>
        <w:pStyle w:val="1"/>
        <w:spacing w:before="0" w:line="360" w:lineRule="auto"/>
        <w:ind w:firstLine="709"/>
        <w:jc w:val="center"/>
      </w:pPr>
      <w:bookmarkStart w:id="2" w:name="_Toc202400181"/>
      <w:r>
        <w:lastRenderedPageBreak/>
        <w:t>Теоретическая часть</w:t>
      </w:r>
      <w:bookmarkEnd w:id="2"/>
    </w:p>
    <w:p w:rsidR="00957B98" w:rsidRDefault="00690434" w:rsidP="00FA639C">
      <w:pPr>
        <w:pStyle w:val="2"/>
        <w:numPr>
          <w:ilvl w:val="1"/>
          <w:numId w:val="9"/>
        </w:numPr>
        <w:spacing w:before="0" w:line="360" w:lineRule="auto"/>
        <w:ind w:left="0" w:firstLine="709"/>
        <w:jc w:val="center"/>
      </w:pPr>
      <w:bookmarkStart w:id="3" w:name="_Toc202400182"/>
      <w:r>
        <w:t>Описание возможностей «</w:t>
      </w:r>
      <w:r w:rsidRPr="00690434">
        <w:t>1</w:t>
      </w:r>
      <w:r>
        <w:t>С</w:t>
      </w:r>
      <w:r w:rsidRPr="00690434">
        <w:t>:</w:t>
      </w:r>
      <w:r>
        <w:rPr>
          <w:lang w:val="en-US"/>
        </w:rPr>
        <w:t>ERP</w:t>
      </w:r>
      <w:r w:rsidRPr="00690434">
        <w:t xml:space="preserve"> </w:t>
      </w:r>
      <w:r>
        <w:t>Управление предприятием»</w:t>
      </w:r>
      <w:bookmarkEnd w:id="3"/>
    </w:p>
    <w:p w:rsidR="0090370A" w:rsidRPr="0090370A" w:rsidRDefault="0090370A" w:rsidP="0090370A"/>
    <w:p w:rsidR="00957B98" w:rsidRDefault="00957B98" w:rsidP="00957B98">
      <w:pPr>
        <w:spacing w:line="360" w:lineRule="auto"/>
        <w:ind w:firstLine="709"/>
        <w:jc w:val="both"/>
        <w:rPr>
          <w:sz w:val="28"/>
          <w:szCs w:val="28"/>
        </w:rPr>
      </w:pPr>
      <w:r w:rsidRPr="00957B98">
        <w:rPr>
          <w:sz w:val="28"/>
          <w:szCs w:val="28"/>
        </w:rPr>
        <w:t xml:space="preserve">Программный продукт </w:t>
      </w:r>
      <w:r w:rsidRPr="00957B98">
        <w:rPr>
          <w:bCs/>
          <w:sz w:val="28"/>
          <w:szCs w:val="28"/>
        </w:rPr>
        <w:t>«1С:ERP Управление предприятием»</w:t>
      </w:r>
      <w:r w:rsidRPr="00957B98">
        <w:rPr>
          <w:sz w:val="28"/>
          <w:szCs w:val="28"/>
        </w:rPr>
        <w:t xml:space="preserve"> предст</w:t>
      </w:r>
      <w:r w:rsidR="00BD25B1">
        <w:rPr>
          <w:sz w:val="28"/>
          <w:szCs w:val="28"/>
        </w:rPr>
        <w:t xml:space="preserve">авляет собой целую </w:t>
      </w:r>
      <w:r w:rsidRPr="00957B98">
        <w:rPr>
          <w:sz w:val="28"/>
          <w:szCs w:val="28"/>
        </w:rPr>
        <w:t>систему автом</w:t>
      </w:r>
      <w:r w:rsidR="00453455">
        <w:rPr>
          <w:sz w:val="28"/>
          <w:szCs w:val="28"/>
        </w:rPr>
        <w:t xml:space="preserve">атизации управления и учета </w:t>
      </w:r>
      <w:r w:rsidRPr="00957B98">
        <w:rPr>
          <w:sz w:val="28"/>
          <w:szCs w:val="28"/>
        </w:rPr>
        <w:t>сред</w:t>
      </w:r>
      <w:r w:rsidR="00453455">
        <w:rPr>
          <w:sz w:val="28"/>
          <w:szCs w:val="28"/>
        </w:rPr>
        <w:t>них и крупных предприятий</w:t>
      </w:r>
      <w:r w:rsidRPr="00957B98">
        <w:rPr>
          <w:sz w:val="28"/>
          <w:szCs w:val="28"/>
        </w:rPr>
        <w:t xml:space="preserve"> для повышения эффективности операционной деятельности, поддержки стратегического планирования и обеспечения сквозного </w:t>
      </w:r>
      <w:r w:rsidR="00453455">
        <w:rPr>
          <w:sz w:val="28"/>
          <w:szCs w:val="28"/>
        </w:rPr>
        <w:t xml:space="preserve">контроля всех бизнес-процессов </w:t>
      </w:r>
      <w:r w:rsidRPr="00957B98">
        <w:rPr>
          <w:sz w:val="28"/>
          <w:szCs w:val="28"/>
        </w:rPr>
        <w:t>[1–2].</w:t>
      </w:r>
    </w:p>
    <w:p w:rsidR="006B539C" w:rsidRPr="00957B98" w:rsidRDefault="006B539C" w:rsidP="00957B98">
      <w:pPr>
        <w:spacing w:line="360" w:lineRule="auto"/>
        <w:ind w:firstLine="709"/>
        <w:jc w:val="both"/>
        <w:rPr>
          <w:sz w:val="28"/>
          <w:szCs w:val="28"/>
        </w:rPr>
      </w:pPr>
      <w:r w:rsidRPr="006B539C">
        <w:rPr>
          <w:sz w:val="28"/>
          <w:szCs w:val="28"/>
          <w:highlight w:val="yellow"/>
        </w:rPr>
        <w:t>Продолжение текста</w:t>
      </w:r>
      <w:r>
        <w:rPr>
          <w:sz w:val="28"/>
          <w:szCs w:val="28"/>
        </w:rPr>
        <w:t xml:space="preserve"> </w:t>
      </w:r>
    </w:p>
    <w:p w:rsidR="00CF2690" w:rsidRDefault="00ED75CF" w:rsidP="00F539C1">
      <w:pPr>
        <w:pStyle w:val="1"/>
        <w:ind w:firstLine="709"/>
        <w:jc w:val="center"/>
      </w:pPr>
      <w:bookmarkStart w:id="4" w:name="_Toc202400187"/>
      <w:r>
        <w:t>Практическая часть</w:t>
      </w:r>
      <w:bookmarkEnd w:id="4"/>
    </w:p>
    <w:p w:rsidR="007124DE" w:rsidRDefault="007124DE" w:rsidP="007124DE">
      <w:pPr>
        <w:spacing w:line="360" w:lineRule="auto"/>
        <w:ind w:firstLine="709"/>
        <w:jc w:val="both"/>
        <w:rPr>
          <w:sz w:val="28"/>
          <w:szCs w:val="28"/>
        </w:rPr>
      </w:pPr>
    </w:p>
    <w:p w:rsidR="007124DE" w:rsidRPr="007124DE" w:rsidRDefault="00A64A41" w:rsidP="007124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прохождения производственной практики</w:t>
      </w:r>
      <w:r w:rsidR="007124DE" w:rsidRPr="007124DE">
        <w:rPr>
          <w:sz w:val="28"/>
          <w:szCs w:val="28"/>
        </w:rPr>
        <w:t xml:space="preserve"> и изучения функционала системы «1С:ERP Управление предприятием» в учеб</w:t>
      </w:r>
      <w:r w:rsidR="007124DE">
        <w:rPr>
          <w:sz w:val="28"/>
          <w:szCs w:val="28"/>
        </w:rPr>
        <w:t>ной среде выполнялись задания</w:t>
      </w:r>
      <w:r w:rsidR="007124DE" w:rsidRPr="007124DE">
        <w:rPr>
          <w:sz w:val="28"/>
          <w:szCs w:val="28"/>
        </w:rPr>
        <w:t xml:space="preserve">, </w:t>
      </w:r>
      <w:r w:rsidR="007124DE">
        <w:rPr>
          <w:sz w:val="28"/>
          <w:szCs w:val="28"/>
        </w:rPr>
        <w:t>направленные на моделирование ключевых участков</w:t>
      </w:r>
      <w:r w:rsidR="00FE5781">
        <w:rPr>
          <w:sz w:val="28"/>
          <w:szCs w:val="28"/>
        </w:rPr>
        <w:t xml:space="preserve"> деятельности </w:t>
      </w:r>
      <w:r w:rsidR="007124DE">
        <w:rPr>
          <w:sz w:val="28"/>
          <w:szCs w:val="28"/>
        </w:rPr>
        <w:t xml:space="preserve">предприятия. Эти позволило </w:t>
      </w:r>
      <w:r w:rsidR="007124DE" w:rsidRPr="007124DE">
        <w:rPr>
          <w:sz w:val="28"/>
          <w:szCs w:val="28"/>
        </w:rPr>
        <w:t>получить практические навыки по настройке системы, формированию первичных документов и анализу отчетных данных.</w:t>
      </w:r>
    </w:p>
    <w:p w:rsidR="006B539C" w:rsidRPr="00957B98" w:rsidRDefault="006B539C" w:rsidP="006B539C">
      <w:pPr>
        <w:spacing w:line="360" w:lineRule="auto"/>
        <w:ind w:firstLine="709"/>
        <w:jc w:val="both"/>
        <w:rPr>
          <w:sz w:val="28"/>
          <w:szCs w:val="28"/>
        </w:rPr>
      </w:pPr>
      <w:bookmarkStart w:id="5" w:name="_Toc202400188"/>
      <w:r w:rsidRPr="006B539C">
        <w:rPr>
          <w:sz w:val="28"/>
          <w:szCs w:val="28"/>
          <w:highlight w:val="yellow"/>
        </w:rPr>
        <w:t>Продолжение текста</w:t>
      </w:r>
      <w:r>
        <w:rPr>
          <w:sz w:val="28"/>
          <w:szCs w:val="28"/>
        </w:rPr>
        <w:t xml:space="preserve"> </w:t>
      </w:r>
    </w:p>
    <w:p w:rsidR="006B539C" w:rsidRDefault="006B539C">
      <w:pPr>
        <w:spacing w:after="200" w:line="276" w:lineRule="auto"/>
        <w:rPr>
          <w:rFonts w:eastAsiaTheme="majorEastAsia" w:cstheme="majorBidi"/>
          <w:color w:val="000000" w:themeColor="text1"/>
          <w:sz w:val="28"/>
          <w:szCs w:val="32"/>
        </w:rPr>
      </w:pPr>
      <w:r>
        <w:br w:type="page"/>
      </w:r>
    </w:p>
    <w:p w:rsidR="00283278" w:rsidRDefault="00283278" w:rsidP="00283278">
      <w:pPr>
        <w:pStyle w:val="1"/>
        <w:jc w:val="center"/>
      </w:pPr>
      <w:r>
        <w:lastRenderedPageBreak/>
        <w:t>ЗАКЛЮЧЕНИЕ</w:t>
      </w:r>
      <w:bookmarkEnd w:id="5"/>
    </w:p>
    <w:p w:rsidR="00437189" w:rsidRDefault="00437189" w:rsidP="00437189">
      <w:pPr>
        <w:spacing w:line="360" w:lineRule="auto"/>
        <w:ind w:firstLine="709"/>
        <w:jc w:val="both"/>
        <w:rPr>
          <w:sz w:val="28"/>
          <w:szCs w:val="28"/>
        </w:rPr>
      </w:pPr>
    </w:p>
    <w:p w:rsidR="00437189" w:rsidRPr="00437189" w:rsidRDefault="00437189" w:rsidP="00437189">
      <w:pPr>
        <w:spacing w:line="360" w:lineRule="auto"/>
        <w:ind w:firstLine="709"/>
        <w:jc w:val="both"/>
        <w:rPr>
          <w:sz w:val="28"/>
          <w:szCs w:val="28"/>
        </w:rPr>
      </w:pPr>
      <w:r w:rsidRPr="00437189">
        <w:rPr>
          <w:sz w:val="28"/>
          <w:szCs w:val="28"/>
        </w:rPr>
        <w:t>В ходе выполнения работы была проведена комплексная оценка системы «1С:ERP Управление предприятием» как инструмента автоматизации бухгалтерского и управленческого учета. Теоретический анализ показал, что данное программное решение обладает широким функционалом, охватывающим ключевые бизнес-процессы предприятия – от финансов и кадров до производственного учета и управления проектами. Также были рассмотрены преимущества и ограничения системы, включая высокую гибкость, возможности адаптации, а также сложности внедрения и потребность в квалифицированных специалистах.</w:t>
      </w:r>
    </w:p>
    <w:p w:rsidR="006B539C" w:rsidRPr="00957B98" w:rsidRDefault="006B539C" w:rsidP="006B539C">
      <w:pPr>
        <w:spacing w:line="360" w:lineRule="auto"/>
        <w:ind w:firstLine="709"/>
        <w:jc w:val="both"/>
        <w:rPr>
          <w:sz w:val="28"/>
          <w:szCs w:val="28"/>
        </w:rPr>
      </w:pPr>
      <w:bookmarkStart w:id="6" w:name="_Toc202400189"/>
      <w:r w:rsidRPr="006B539C">
        <w:rPr>
          <w:sz w:val="28"/>
          <w:szCs w:val="28"/>
          <w:highlight w:val="yellow"/>
        </w:rPr>
        <w:t>Продолжение текста</w:t>
      </w:r>
      <w:r>
        <w:rPr>
          <w:sz w:val="28"/>
          <w:szCs w:val="28"/>
        </w:rPr>
        <w:t xml:space="preserve"> </w:t>
      </w:r>
    </w:p>
    <w:p w:rsidR="006B539C" w:rsidRDefault="006B539C">
      <w:pPr>
        <w:spacing w:after="200" w:line="276" w:lineRule="auto"/>
        <w:rPr>
          <w:rFonts w:eastAsiaTheme="majorEastAsia" w:cstheme="majorBidi"/>
          <w:color w:val="000000" w:themeColor="text1"/>
          <w:sz w:val="28"/>
          <w:szCs w:val="32"/>
        </w:rPr>
      </w:pPr>
      <w:r>
        <w:br w:type="page"/>
      </w:r>
    </w:p>
    <w:p w:rsidR="005043D5" w:rsidRDefault="005043D5" w:rsidP="00AD0831">
      <w:pPr>
        <w:pStyle w:val="1"/>
        <w:ind w:firstLine="709"/>
        <w:jc w:val="center"/>
      </w:pPr>
      <w:r w:rsidRPr="00AC0F4A">
        <w:lastRenderedPageBreak/>
        <w:t>СПИСОК ИСПОЛЬЗОВАНН</w:t>
      </w:r>
      <w:r w:rsidR="00B30723">
        <w:t>ЫХ ИСТОЧНИКОВ</w:t>
      </w:r>
      <w:bookmarkEnd w:id="6"/>
    </w:p>
    <w:p w:rsidR="00AC0F4A" w:rsidRPr="00AC0F4A" w:rsidRDefault="00AC0F4A" w:rsidP="00AC0F4A">
      <w:pPr>
        <w:pStyle w:val="a8"/>
        <w:ind w:left="1069" w:firstLine="0"/>
      </w:pPr>
    </w:p>
    <w:p w:rsidR="00437189" w:rsidRPr="00437189" w:rsidRDefault="00437189" w:rsidP="00437189">
      <w:pPr>
        <w:numPr>
          <w:ilvl w:val="0"/>
          <w:numId w:val="3"/>
        </w:numPr>
        <w:spacing w:line="360" w:lineRule="auto"/>
        <w:ind w:left="142"/>
        <w:contextualSpacing/>
        <w:jc w:val="both"/>
        <w:rPr>
          <w:sz w:val="28"/>
          <w:szCs w:val="22"/>
          <w:lang w:eastAsia="en-US"/>
        </w:rPr>
      </w:pPr>
      <w:r w:rsidRPr="00437189">
        <w:rPr>
          <w:sz w:val="28"/>
          <w:szCs w:val="22"/>
          <w:lang w:eastAsia="en-US"/>
        </w:rPr>
        <w:t>1С. 1С:</w:t>
      </w:r>
      <w:r w:rsidRPr="00437189">
        <w:rPr>
          <w:sz w:val="28"/>
          <w:szCs w:val="22"/>
          <w:lang w:val="en-US" w:eastAsia="en-US"/>
        </w:rPr>
        <w:t>ERP</w:t>
      </w:r>
      <w:r w:rsidRPr="00437189">
        <w:rPr>
          <w:sz w:val="28"/>
          <w:szCs w:val="22"/>
          <w:lang w:eastAsia="en-US"/>
        </w:rPr>
        <w:t xml:space="preserve"> Управление предприятием. – [Электронный ресурс]. – </w:t>
      </w:r>
      <w:r w:rsidRPr="00437189">
        <w:rPr>
          <w:sz w:val="28"/>
          <w:szCs w:val="22"/>
          <w:lang w:val="en-US" w:eastAsia="en-US"/>
        </w:rPr>
        <w:t>URL</w:t>
      </w:r>
      <w:r w:rsidRPr="00437189">
        <w:rPr>
          <w:sz w:val="28"/>
          <w:szCs w:val="22"/>
          <w:lang w:eastAsia="en-US"/>
        </w:rPr>
        <w:t xml:space="preserve">: </w:t>
      </w:r>
      <w:hyperlink r:id="rId8" w:history="1">
        <w:r w:rsidRPr="00437189">
          <w:rPr>
            <w:color w:val="0000FF" w:themeColor="hyperlink"/>
            <w:sz w:val="28"/>
            <w:szCs w:val="22"/>
            <w:u w:val="single"/>
            <w:lang w:eastAsia="en-US"/>
          </w:rPr>
          <w:t>https://solutions.1c.ru/catalog/1cerp/features</w:t>
        </w:r>
      </w:hyperlink>
      <w:r w:rsidRPr="00437189">
        <w:rPr>
          <w:sz w:val="28"/>
          <w:szCs w:val="22"/>
          <w:lang w:eastAsia="en-US"/>
        </w:rPr>
        <w:t>. Режим доступа: свободный</w:t>
      </w:r>
      <w:proofErr w:type="gramStart"/>
      <w:r w:rsidRPr="00437189">
        <w:rPr>
          <w:sz w:val="28"/>
          <w:szCs w:val="22"/>
          <w:lang w:eastAsia="en-US"/>
        </w:rPr>
        <w:t>.</w:t>
      </w:r>
      <w:proofErr w:type="gramEnd"/>
      <w:r w:rsidRPr="00437189">
        <w:rPr>
          <w:sz w:val="28"/>
          <w:szCs w:val="22"/>
          <w:lang w:eastAsia="en-US"/>
        </w:rPr>
        <w:t xml:space="preserve"> </w:t>
      </w:r>
      <w:r w:rsidRPr="00437189">
        <w:rPr>
          <w:sz w:val="28"/>
          <w:szCs w:val="28"/>
          <w:lang w:eastAsia="en-US"/>
        </w:rPr>
        <w:t>(</w:t>
      </w:r>
      <w:proofErr w:type="gramStart"/>
      <w:r w:rsidRPr="00437189">
        <w:rPr>
          <w:sz w:val="28"/>
          <w:szCs w:val="28"/>
          <w:lang w:eastAsia="en-US"/>
        </w:rPr>
        <w:t>д</w:t>
      </w:r>
      <w:proofErr w:type="gramEnd"/>
      <w:r w:rsidRPr="00437189">
        <w:rPr>
          <w:sz w:val="28"/>
          <w:szCs w:val="28"/>
          <w:lang w:eastAsia="en-US"/>
        </w:rPr>
        <w:t>ата обращения</w:t>
      </w:r>
      <w:r>
        <w:rPr>
          <w:sz w:val="28"/>
          <w:szCs w:val="28"/>
          <w:lang w:val="en-US" w:eastAsia="en-US"/>
        </w:rPr>
        <w:t>: 03</w:t>
      </w:r>
      <w:r w:rsidRPr="00437189">
        <w:rPr>
          <w:sz w:val="28"/>
          <w:szCs w:val="28"/>
          <w:lang w:val="en-US" w:eastAsia="en-US"/>
        </w:rPr>
        <w:t>.07.2025)</w:t>
      </w:r>
    </w:p>
    <w:p w:rsidR="00437189" w:rsidRPr="00437189" w:rsidRDefault="00437189" w:rsidP="00437189">
      <w:pPr>
        <w:numPr>
          <w:ilvl w:val="0"/>
          <w:numId w:val="3"/>
        </w:numPr>
        <w:spacing w:line="360" w:lineRule="auto"/>
        <w:ind w:left="142"/>
        <w:contextualSpacing/>
        <w:jc w:val="both"/>
        <w:rPr>
          <w:sz w:val="28"/>
          <w:szCs w:val="22"/>
          <w:lang w:eastAsia="en-US"/>
        </w:rPr>
      </w:pPr>
      <w:r w:rsidRPr="00437189">
        <w:rPr>
          <w:sz w:val="28"/>
          <w:szCs w:val="28"/>
          <w:lang w:eastAsia="en-US"/>
        </w:rPr>
        <w:t>1С. Функциональность «1С:</w:t>
      </w:r>
      <w:r w:rsidRPr="00437189">
        <w:rPr>
          <w:sz w:val="28"/>
          <w:szCs w:val="28"/>
          <w:lang w:val="en-US" w:eastAsia="en-US"/>
        </w:rPr>
        <w:t>ERP</w:t>
      </w:r>
      <w:r w:rsidRPr="00437189">
        <w:rPr>
          <w:sz w:val="28"/>
          <w:szCs w:val="28"/>
          <w:lang w:eastAsia="en-US"/>
        </w:rPr>
        <w:t>».</w:t>
      </w:r>
      <w:r w:rsidRPr="00437189">
        <w:rPr>
          <w:sz w:val="28"/>
          <w:szCs w:val="22"/>
          <w:lang w:eastAsia="en-US"/>
        </w:rPr>
        <w:t xml:space="preserve"> </w:t>
      </w:r>
      <w:r w:rsidRPr="00437189">
        <w:rPr>
          <w:sz w:val="28"/>
          <w:szCs w:val="28"/>
          <w:lang w:eastAsia="en-US"/>
        </w:rPr>
        <w:t xml:space="preserve"> – [Электронный ресурс]. – </w:t>
      </w:r>
      <w:r w:rsidRPr="00437189">
        <w:rPr>
          <w:sz w:val="28"/>
          <w:szCs w:val="28"/>
          <w:lang w:val="en-US" w:eastAsia="en-US"/>
        </w:rPr>
        <w:t>URL</w:t>
      </w:r>
      <w:r w:rsidRPr="00437189">
        <w:rPr>
          <w:sz w:val="28"/>
          <w:szCs w:val="28"/>
          <w:lang w:eastAsia="en-US"/>
        </w:rPr>
        <w:t xml:space="preserve">: </w:t>
      </w:r>
      <w:hyperlink r:id="rId9" w:history="1">
        <w:r w:rsidRPr="00437189">
          <w:rPr>
            <w:color w:val="0000FF" w:themeColor="hyperlink"/>
            <w:sz w:val="28"/>
            <w:szCs w:val="28"/>
            <w:u w:val="single"/>
            <w:lang w:eastAsia="en-US"/>
          </w:rPr>
          <w:t>https://v8.1c.ru/erp/funktsionalnost-1s-erp/</w:t>
        </w:r>
      </w:hyperlink>
      <w:proofErr w:type="gramStart"/>
      <w:r w:rsidRPr="00437189">
        <w:rPr>
          <w:sz w:val="28"/>
          <w:szCs w:val="28"/>
          <w:lang w:eastAsia="en-US"/>
        </w:rPr>
        <w:t>?.</w:t>
      </w:r>
      <w:proofErr w:type="gramEnd"/>
      <w:r w:rsidRPr="00437189">
        <w:rPr>
          <w:sz w:val="28"/>
          <w:szCs w:val="28"/>
          <w:lang w:eastAsia="en-US"/>
        </w:rPr>
        <w:t xml:space="preserve"> Режим доступа: свободный</w:t>
      </w:r>
      <w:proofErr w:type="gramStart"/>
      <w:r w:rsidRPr="00437189">
        <w:rPr>
          <w:sz w:val="28"/>
          <w:szCs w:val="28"/>
          <w:lang w:eastAsia="en-US"/>
        </w:rPr>
        <w:t>.</w:t>
      </w:r>
      <w:proofErr w:type="gramEnd"/>
      <w:r w:rsidRPr="00437189">
        <w:rPr>
          <w:sz w:val="28"/>
          <w:szCs w:val="28"/>
          <w:lang w:eastAsia="en-US"/>
        </w:rPr>
        <w:t xml:space="preserve"> (</w:t>
      </w:r>
      <w:proofErr w:type="gramStart"/>
      <w:r w:rsidRPr="00437189">
        <w:rPr>
          <w:sz w:val="28"/>
          <w:szCs w:val="28"/>
          <w:lang w:eastAsia="en-US"/>
        </w:rPr>
        <w:t>д</w:t>
      </w:r>
      <w:proofErr w:type="gramEnd"/>
      <w:r w:rsidRPr="00437189">
        <w:rPr>
          <w:sz w:val="28"/>
          <w:szCs w:val="28"/>
          <w:lang w:eastAsia="en-US"/>
        </w:rPr>
        <w:t>ата обращения</w:t>
      </w:r>
      <w:r>
        <w:rPr>
          <w:sz w:val="28"/>
          <w:szCs w:val="28"/>
          <w:lang w:val="en-US" w:eastAsia="en-US"/>
        </w:rPr>
        <w:t>: 03</w:t>
      </w:r>
      <w:r w:rsidRPr="00437189">
        <w:rPr>
          <w:sz w:val="28"/>
          <w:szCs w:val="28"/>
          <w:lang w:val="en-US" w:eastAsia="en-US"/>
        </w:rPr>
        <w:t>.07.2025)</w:t>
      </w:r>
    </w:p>
    <w:p w:rsidR="00437189" w:rsidRPr="00437189" w:rsidRDefault="00437189" w:rsidP="00437189">
      <w:pPr>
        <w:numPr>
          <w:ilvl w:val="0"/>
          <w:numId w:val="3"/>
        </w:numPr>
        <w:spacing w:line="360" w:lineRule="auto"/>
        <w:ind w:left="142"/>
        <w:contextualSpacing/>
        <w:jc w:val="both"/>
        <w:rPr>
          <w:sz w:val="28"/>
          <w:szCs w:val="22"/>
          <w:lang w:eastAsia="en-US"/>
        </w:rPr>
      </w:pPr>
      <w:r w:rsidRPr="00437189">
        <w:rPr>
          <w:sz w:val="28"/>
          <w:szCs w:val="28"/>
          <w:lang w:val="en-US" w:eastAsia="en-US"/>
        </w:rPr>
        <w:t>ISU</w:t>
      </w:r>
      <w:r w:rsidRPr="00437189">
        <w:rPr>
          <w:sz w:val="28"/>
          <w:szCs w:val="28"/>
          <w:lang w:eastAsia="en-US"/>
        </w:rPr>
        <w:t xml:space="preserve">. Преимущества 1С для автоматизации бизнес-процессов на производстве. – [Электронный ресурс]. – </w:t>
      </w:r>
      <w:r w:rsidRPr="00437189">
        <w:rPr>
          <w:sz w:val="28"/>
          <w:szCs w:val="28"/>
          <w:lang w:val="en-US" w:eastAsia="en-US"/>
        </w:rPr>
        <w:t>URL</w:t>
      </w:r>
      <w:r w:rsidRPr="00437189">
        <w:t xml:space="preserve"> </w:t>
      </w:r>
      <w:hyperlink r:id="rId10" w:history="1">
        <w:r w:rsidRPr="00437189">
          <w:rPr>
            <w:color w:val="0000FF" w:themeColor="hyperlink"/>
            <w:sz w:val="28"/>
            <w:szCs w:val="28"/>
            <w:u w:val="single"/>
            <w:lang w:eastAsia="en-US"/>
          </w:rPr>
          <w:t>https://www.isu-it.ru/blog/upravlenie-kachestvom/preimushhestva-1s-dlya-avtomatizaczii-biznes-proczessov-na-proizvodstve/?ysclid=mcm393jotb426146999</w:t>
        </w:r>
      </w:hyperlink>
      <w:r w:rsidRPr="00437189">
        <w:rPr>
          <w:sz w:val="28"/>
          <w:szCs w:val="28"/>
          <w:lang w:eastAsia="en-US"/>
        </w:rPr>
        <w:t>. Режим доступа: свободный</w:t>
      </w:r>
      <w:proofErr w:type="gramStart"/>
      <w:r w:rsidRPr="00437189">
        <w:rPr>
          <w:sz w:val="28"/>
          <w:szCs w:val="28"/>
          <w:lang w:eastAsia="en-US"/>
        </w:rPr>
        <w:t>.</w:t>
      </w:r>
      <w:proofErr w:type="gramEnd"/>
      <w:r w:rsidRPr="00437189">
        <w:rPr>
          <w:sz w:val="28"/>
          <w:szCs w:val="28"/>
          <w:lang w:val="en-US" w:eastAsia="en-US"/>
        </w:rPr>
        <w:t xml:space="preserve"> </w:t>
      </w:r>
      <w:r w:rsidRPr="00437189">
        <w:rPr>
          <w:sz w:val="28"/>
          <w:szCs w:val="28"/>
          <w:lang w:eastAsia="en-US"/>
        </w:rPr>
        <w:t>(</w:t>
      </w:r>
      <w:proofErr w:type="gramStart"/>
      <w:r w:rsidRPr="00437189">
        <w:rPr>
          <w:sz w:val="28"/>
          <w:szCs w:val="28"/>
          <w:lang w:eastAsia="en-US"/>
        </w:rPr>
        <w:t>д</w:t>
      </w:r>
      <w:proofErr w:type="gramEnd"/>
      <w:r w:rsidRPr="00437189">
        <w:rPr>
          <w:sz w:val="28"/>
          <w:szCs w:val="28"/>
          <w:lang w:eastAsia="en-US"/>
        </w:rPr>
        <w:t>ата обращения</w:t>
      </w:r>
      <w:r>
        <w:rPr>
          <w:sz w:val="28"/>
          <w:szCs w:val="28"/>
          <w:lang w:val="en-US" w:eastAsia="en-US"/>
        </w:rPr>
        <w:t>: 03</w:t>
      </w:r>
      <w:r w:rsidRPr="00437189">
        <w:rPr>
          <w:sz w:val="28"/>
          <w:szCs w:val="28"/>
          <w:lang w:val="en-US" w:eastAsia="en-US"/>
        </w:rPr>
        <w:t>.07.2025)</w:t>
      </w:r>
    </w:p>
    <w:p w:rsidR="00437189" w:rsidRPr="00437189" w:rsidRDefault="00437189" w:rsidP="00437189">
      <w:pPr>
        <w:numPr>
          <w:ilvl w:val="0"/>
          <w:numId w:val="3"/>
        </w:numPr>
        <w:spacing w:line="360" w:lineRule="auto"/>
        <w:ind w:left="142"/>
        <w:contextualSpacing/>
        <w:jc w:val="both"/>
        <w:rPr>
          <w:sz w:val="28"/>
          <w:szCs w:val="22"/>
          <w:lang w:eastAsia="en-US"/>
        </w:rPr>
      </w:pPr>
      <w:r w:rsidRPr="00437189">
        <w:rPr>
          <w:sz w:val="28"/>
          <w:szCs w:val="28"/>
          <w:lang w:val="en-US" w:eastAsia="en-US"/>
        </w:rPr>
        <w:t>ERP</w:t>
      </w:r>
      <w:r w:rsidRPr="00437189">
        <w:rPr>
          <w:sz w:val="28"/>
          <w:szCs w:val="28"/>
          <w:lang w:eastAsia="en-US"/>
        </w:rPr>
        <w:t xml:space="preserve"> </w:t>
      </w:r>
      <w:r w:rsidRPr="00437189">
        <w:rPr>
          <w:sz w:val="28"/>
          <w:szCs w:val="28"/>
          <w:lang w:val="en-US" w:eastAsia="en-US"/>
        </w:rPr>
        <w:t>Band</w:t>
      </w:r>
      <w:r w:rsidRPr="00437189">
        <w:rPr>
          <w:sz w:val="28"/>
          <w:szCs w:val="28"/>
          <w:lang w:eastAsia="en-US"/>
        </w:rPr>
        <w:t>. Возможные проблемы при внедрении 1С:</w:t>
      </w:r>
      <w:r w:rsidRPr="00437189">
        <w:rPr>
          <w:sz w:val="28"/>
          <w:szCs w:val="28"/>
          <w:lang w:val="en-US" w:eastAsia="en-US"/>
        </w:rPr>
        <w:t>ERP</w:t>
      </w:r>
      <w:r w:rsidRPr="00437189">
        <w:rPr>
          <w:sz w:val="28"/>
          <w:szCs w:val="28"/>
          <w:lang w:eastAsia="en-US"/>
        </w:rPr>
        <w:t xml:space="preserve"> и способы их решения. – [Электронный ресурс]. – </w:t>
      </w:r>
      <w:r w:rsidRPr="00437189">
        <w:rPr>
          <w:sz w:val="28"/>
          <w:szCs w:val="28"/>
          <w:lang w:val="en-US" w:eastAsia="en-US"/>
        </w:rPr>
        <w:t>URL</w:t>
      </w:r>
      <w:r w:rsidRPr="00437189">
        <w:rPr>
          <w:sz w:val="28"/>
          <w:szCs w:val="28"/>
          <w:lang w:eastAsia="en-US"/>
        </w:rPr>
        <w:t xml:space="preserve">: </w:t>
      </w:r>
      <w:hyperlink r:id="rId11" w:history="1">
        <w:r w:rsidRPr="00437189">
          <w:rPr>
            <w:color w:val="0000FF" w:themeColor="hyperlink"/>
            <w:sz w:val="28"/>
            <w:szCs w:val="22"/>
            <w:u w:val="single"/>
            <w:lang w:eastAsia="en-US"/>
          </w:rPr>
          <w:t>https://blog.erp.band/problemy-pri-vnedrenii-1s-erp/?ysclid=mcl0zr2bt1835279464</w:t>
        </w:r>
      </w:hyperlink>
      <w:r w:rsidRPr="00437189">
        <w:rPr>
          <w:sz w:val="28"/>
          <w:szCs w:val="22"/>
          <w:lang w:eastAsia="en-US"/>
        </w:rPr>
        <w:t>.</w:t>
      </w:r>
      <w:r w:rsidRPr="00437189">
        <w:rPr>
          <w:sz w:val="28"/>
          <w:szCs w:val="28"/>
          <w:lang w:eastAsia="en-US"/>
        </w:rPr>
        <w:t xml:space="preserve"> Режим доступа: свободный</w:t>
      </w:r>
      <w:proofErr w:type="gramStart"/>
      <w:r w:rsidRPr="00437189">
        <w:rPr>
          <w:sz w:val="28"/>
          <w:szCs w:val="28"/>
          <w:lang w:eastAsia="en-US"/>
        </w:rPr>
        <w:t>.</w:t>
      </w:r>
      <w:proofErr w:type="gramEnd"/>
      <w:r w:rsidRPr="00437189">
        <w:rPr>
          <w:sz w:val="28"/>
          <w:szCs w:val="28"/>
          <w:lang w:val="en-US" w:eastAsia="en-US"/>
        </w:rPr>
        <w:t xml:space="preserve"> </w:t>
      </w:r>
      <w:r w:rsidRPr="00437189">
        <w:rPr>
          <w:sz w:val="28"/>
          <w:szCs w:val="28"/>
          <w:lang w:eastAsia="en-US"/>
        </w:rPr>
        <w:t>(</w:t>
      </w:r>
      <w:proofErr w:type="gramStart"/>
      <w:r w:rsidRPr="00437189">
        <w:rPr>
          <w:sz w:val="28"/>
          <w:szCs w:val="28"/>
          <w:lang w:eastAsia="en-US"/>
        </w:rPr>
        <w:t>д</w:t>
      </w:r>
      <w:proofErr w:type="gramEnd"/>
      <w:r w:rsidRPr="00437189">
        <w:rPr>
          <w:sz w:val="28"/>
          <w:szCs w:val="28"/>
          <w:lang w:eastAsia="en-US"/>
        </w:rPr>
        <w:t>ата обращения</w:t>
      </w:r>
      <w:r>
        <w:rPr>
          <w:sz w:val="28"/>
          <w:szCs w:val="28"/>
          <w:lang w:val="en-US" w:eastAsia="en-US"/>
        </w:rPr>
        <w:t>: 03</w:t>
      </w:r>
      <w:r w:rsidRPr="00437189">
        <w:rPr>
          <w:sz w:val="28"/>
          <w:szCs w:val="28"/>
          <w:lang w:val="en-US" w:eastAsia="en-US"/>
        </w:rPr>
        <w:t>.07.2025)</w:t>
      </w:r>
    </w:p>
    <w:p w:rsidR="00437189" w:rsidRPr="00437189" w:rsidRDefault="00437189" w:rsidP="00437189">
      <w:pPr>
        <w:numPr>
          <w:ilvl w:val="0"/>
          <w:numId w:val="3"/>
        </w:numPr>
        <w:spacing w:line="360" w:lineRule="auto"/>
        <w:ind w:left="142"/>
        <w:contextualSpacing/>
        <w:jc w:val="both"/>
        <w:rPr>
          <w:sz w:val="28"/>
          <w:szCs w:val="22"/>
          <w:lang w:eastAsia="en-US"/>
        </w:rPr>
      </w:pPr>
      <w:proofErr w:type="gramStart"/>
      <w:r w:rsidRPr="00437189">
        <w:rPr>
          <w:sz w:val="28"/>
          <w:szCs w:val="28"/>
          <w:lang w:eastAsia="en-US"/>
        </w:rPr>
        <w:t>Новая</w:t>
      </w:r>
      <w:proofErr w:type="gramEnd"/>
      <w:r w:rsidRPr="00437189">
        <w:rPr>
          <w:sz w:val="28"/>
          <w:szCs w:val="28"/>
          <w:lang w:eastAsia="en-US"/>
        </w:rPr>
        <w:t xml:space="preserve"> Цефея. Что такое 1С:</w:t>
      </w:r>
      <w:r w:rsidRPr="00437189">
        <w:rPr>
          <w:sz w:val="28"/>
          <w:szCs w:val="28"/>
          <w:lang w:val="en-US" w:eastAsia="en-US"/>
        </w:rPr>
        <w:t>ERP</w:t>
      </w:r>
      <w:r w:rsidRPr="00437189">
        <w:rPr>
          <w:sz w:val="28"/>
          <w:szCs w:val="28"/>
          <w:lang w:eastAsia="en-US"/>
        </w:rPr>
        <w:t xml:space="preserve">. – [Электронный ресурс]. – </w:t>
      </w:r>
      <w:r w:rsidRPr="00437189">
        <w:rPr>
          <w:sz w:val="28"/>
          <w:szCs w:val="28"/>
          <w:lang w:val="en-US" w:eastAsia="en-US"/>
        </w:rPr>
        <w:t>URL</w:t>
      </w:r>
      <w:r w:rsidRPr="00437189">
        <w:rPr>
          <w:sz w:val="28"/>
          <w:szCs w:val="28"/>
          <w:lang w:eastAsia="en-US"/>
        </w:rPr>
        <w:t xml:space="preserve">: </w:t>
      </w:r>
      <w:hyperlink r:id="rId12" w:history="1">
        <w:r w:rsidRPr="00437189">
          <w:rPr>
            <w:color w:val="0000FF" w:themeColor="hyperlink"/>
            <w:sz w:val="28"/>
            <w:szCs w:val="28"/>
            <w:u w:val="single"/>
            <w:lang w:eastAsia="en-US"/>
          </w:rPr>
          <w:t>https://1cnc.ru/metodicheskie-materialy/vnedrenie-1s/chto-takoe-1s-erp-i-nuzhno-li-ono-vam/?ysclid=mcl1aipan5695216299</w:t>
        </w:r>
      </w:hyperlink>
      <w:r w:rsidRPr="00437189">
        <w:rPr>
          <w:sz w:val="28"/>
          <w:szCs w:val="28"/>
          <w:lang w:eastAsia="en-US"/>
        </w:rPr>
        <w:t>. Режим доступа: свободный</w:t>
      </w:r>
      <w:proofErr w:type="gramStart"/>
      <w:r w:rsidRPr="00437189">
        <w:rPr>
          <w:sz w:val="28"/>
          <w:szCs w:val="28"/>
          <w:lang w:eastAsia="en-US"/>
        </w:rPr>
        <w:t>.</w:t>
      </w:r>
      <w:proofErr w:type="gramEnd"/>
      <w:r w:rsidRPr="00437189">
        <w:rPr>
          <w:sz w:val="28"/>
          <w:szCs w:val="28"/>
          <w:lang w:eastAsia="en-US"/>
        </w:rPr>
        <w:t xml:space="preserve"> (</w:t>
      </w:r>
      <w:proofErr w:type="gramStart"/>
      <w:r w:rsidRPr="00437189">
        <w:rPr>
          <w:sz w:val="28"/>
          <w:szCs w:val="28"/>
          <w:lang w:eastAsia="en-US"/>
        </w:rPr>
        <w:t>д</w:t>
      </w:r>
      <w:proofErr w:type="gramEnd"/>
      <w:r w:rsidRPr="00437189">
        <w:rPr>
          <w:sz w:val="28"/>
          <w:szCs w:val="28"/>
          <w:lang w:eastAsia="en-US"/>
        </w:rPr>
        <w:t>ата обращения</w:t>
      </w:r>
      <w:r>
        <w:rPr>
          <w:sz w:val="28"/>
          <w:szCs w:val="28"/>
          <w:lang w:val="en-US" w:eastAsia="en-US"/>
        </w:rPr>
        <w:t>: 03</w:t>
      </w:r>
      <w:r w:rsidRPr="00437189">
        <w:rPr>
          <w:sz w:val="28"/>
          <w:szCs w:val="28"/>
          <w:lang w:val="en-US" w:eastAsia="en-US"/>
        </w:rPr>
        <w:t>.07.2025)</w:t>
      </w:r>
    </w:p>
    <w:p w:rsidR="00437189" w:rsidRPr="00437189" w:rsidRDefault="00437189" w:rsidP="00437189">
      <w:pPr>
        <w:numPr>
          <w:ilvl w:val="0"/>
          <w:numId w:val="3"/>
        </w:numPr>
        <w:spacing w:line="360" w:lineRule="auto"/>
        <w:ind w:left="142"/>
        <w:contextualSpacing/>
        <w:jc w:val="both"/>
        <w:rPr>
          <w:sz w:val="28"/>
          <w:szCs w:val="22"/>
          <w:lang w:eastAsia="en-US"/>
        </w:rPr>
      </w:pPr>
      <w:r w:rsidRPr="00437189">
        <w:rPr>
          <w:sz w:val="28"/>
          <w:szCs w:val="28"/>
          <w:lang w:eastAsia="en-US"/>
        </w:rPr>
        <w:t>1</w:t>
      </w:r>
      <w:r w:rsidRPr="00437189">
        <w:rPr>
          <w:sz w:val="28"/>
          <w:szCs w:val="28"/>
          <w:lang w:val="en-US" w:eastAsia="en-US"/>
        </w:rPr>
        <w:t>C</w:t>
      </w:r>
      <w:r w:rsidRPr="00437189">
        <w:rPr>
          <w:sz w:val="28"/>
          <w:szCs w:val="28"/>
          <w:lang w:eastAsia="en-US"/>
        </w:rPr>
        <w:t xml:space="preserve"> </w:t>
      </w:r>
      <w:r w:rsidRPr="00437189">
        <w:rPr>
          <w:sz w:val="28"/>
          <w:szCs w:val="28"/>
          <w:lang w:val="en-US" w:eastAsia="en-US"/>
        </w:rPr>
        <w:t>CRM</w:t>
      </w:r>
      <w:r w:rsidRPr="00437189">
        <w:rPr>
          <w:sz w:val="28"/>
          <w:szCs w:val="28"/>
          <w:lang w:eastAsia="en-US"/>
        </w:rPr>
        <w:t>. Анализ стоимости внедрения системы 1С:</w:t>
      </w:r>
      <w:r w:rsidRPr="00437189">
        <w:rPr>
          <w:sz w:val="28"/>
          <w:szCs w:val="28"/>
          <w:lang w:val="en-US" w:eastAsia="en-US"/>
        </w:rPr>
        <w:t>ERP</w:t>
      </w:r>
      <w:r w:rsidRPr="00437189">
        <w:rPr>
          <w:sz w:val="28"/>
          <w:szCs w:val="28"/>
          <w:lang w:eastAsia="en-US"/>
        </w:rPr>
        <w:t xml:space="preserve">. – [Электронный ресурс]. – </w:t>
      </w:r>
      <w:r w:rsidRPr="00437189">
        <w:rPr>
          <w:sz w:val="28"/>
          <w:szCs w:val="28"/>
          <w:lang w:val="en-US" w:eastAsia="en-US"/>
        </w:rPr>
        <w:t>URL</w:t>
      </w:r>
      <w:r w:rsidRPr="00437189">
        <w:rPr>
          <w:sz w:val="28"/>
          <w:szCs w:val="28"/>
          <w:lang w:eastAsia="en-US"/>
        </w:rPr>
        <w:t xml:space="preserve">: </w:t>
      </w:r>
      <w:hyperlink r:id="rId13" w:history="1">
        <w:r w:rsidRPr="00437189">
          <w:rPr>
            <w:color w:val="0000FF" w:themeColor="hyperlink"/>
            <w:sz w:val="28"/>
            <w:szCs w:val="22"/>
            <w:u w:val="single"/>
            <w:lang w:eastAsia="en-US"/>
          </w:rPr>
          <w:t>https://1ccrm.com/analiz-stoimosti-vnedreniya-sistemy-erp-1s-realnye-zatraty-i-vygody/?ysclid=mcl18uig7n379185187</w:t>
        </w:r>
      </w:hyperlink>
      <w:r w:rsidRPr="00437189">
        <w:rPr>
          <w:sz w:val="28"/>
          <w:szCs w:val="22"/>
          <w:lang w:eastAsia="en-US"/>
        </w:rPr>
        <w:t xml:space="preserve">. </w:t>
      </w:r>
      <w:r w:rsidRPr="00437189">
        <w:rPr>
          <w:sz w:val="28"/>
          <w:szCs w:val="28"/>
          <w:lang w:eastAsia="en-US"/>
        </w:rPr>
        <w:t>Режим доступа: свободный</w:t>
      </w:r>
      <w:proofErr w:type="gramStart"/>
      <w:r w:rsidRPr="00437189">
        <w:rPr>
          <w:sz w:val="28"/>
          <w:szCs w:val="28"/>
          <w:lang w:eastAsia="en-US"/>
        </w:rPr>
        <w:t>.</w:t>
      </w:r>
      <w:proofErr w:type="gramEnd"/>
      <w:r w:rsidRPr="00437189">
        <w:rPr>
          <w:sz w:val="28"/>
          <w:szCs w:val="28"/>
          <w:lang w:eastAsia="en-US"/>
        </w:rPr>
        <w:t xml:space="preserve"> (</w:t>
      </w:r>
      <w:proofErr w:type="gramStart"/>
      <w:r w:rsidRPr="00437189">
        <w:rPr>
          <w:sz w:val="28"/>
          <w:szCs w:val="28"/>
          <w:lang w:eastAsia="en-US"/>
        </w:rPr>
        <w:t>д</w:t>
      </w:r>
      <w:proofErr w:type="gramEnd"/>
      <w:r w:rsidRPr="00437189">
        <w:rPr>
          <w:sz w:val="28"/>
          <w:szCs w:val="28"/>
          <w:lang w:eastAsia="en-US"/>
        </w:rPr>
        <w:t>ата обращения</w:t>
      </w:r>
      <w:r>
        <w:rPr>
          <w:sz w:val="28"/>
          <w:szCs w:val="28"/>
          <w:lang w:val="en-US" w:eastAsia="en-US"/>
        </w:rPr>
        <w:t>: 03</w:t>
      </w:r>
      <w:r w:rsidRPr="00437189">
        <w:rPr>
          <w:sz w:val="28"/>
          <w:szCs w:val="28"/>
          <w:lang w:val="en-US" w:eastAsia="en-US"/>
        </w:rPr>
        <w:t>.07.2025)</w:t>
      </w:r>
    </w:p>
    <w:p w:rsidR="00437189" w:rsidRPr="00437189" w:rsidRDefault="00437189" w:rsidP="00437189">
      <w:pPr>
        <w:numPr>
          <w:ilvl w:val="0"/>
          <w:numId w:val="3"/>
        </w:numPr>
        <w:spacing w:line="360" w:lineRule="auto"/>
        <w:ind w:left="142"/>
        <w:contextualSpacing/>
        <w:jc w:val="both"/>
        <w:rPr>
          <w:sz w:val="28"/>
          <w:szCs w:val="22"/>
          <w:lang w:eastAsia="en-US"/>
        </w:rPr>
      </w:pPr>
      <w:r w:rsidRPr="00437189">
        <w:rPr>
          <w:sz w:val="28"/>
          <w:szCs w:val="28"/>
          <w:lang w:eastAsia="en-US"/>
        </w:rPr>
        <w:t>Первый Бит. Статьи по теме 1С:</w:t>
      </w:r>
      <w:r w:rsidRPr="00437189">
        <w:rPr>
          <w:sz w:val="28"/>
          <w:szCs w:val="28"/>
          <w:lang w:val="en-US" w:eastAsia="en-US"/>
        </w:rPr>
        <w:t>ERP</w:t>
      </w:r>
      <w:r w:rsidRPr="00437189">
        <w:rPr>
          <w:sz w:val="28"/>
          <w:szCs w:val="28"/>
          <w:lang w:eastAsia="en-US"/>
        </w:rPr>
        <w:t xml:space="preserve"> Управление предприятием 2. – [Электронный ресурс]. – </w:t>
      </w:r>
      <w:r w:rsidRPr="00437189">
        <w:rPr>
          <w:sz w:val="28"/>
          <w:szCs w:val="28"/>
          <w:lang w:val="en-US" w:eastAsia="en-US"/>
        </w:rPr>
        <w:t>URL</w:t>
      </w:r>
      <w:r w:rsidRPr="00437189">
        <w:rPr>
          <w:sz w:val="28"/>
          <w:szCs w:val="28"/>
          <w:lang w:eastAsia="en-US"/>
        </w:rPr>
        <w:t xml:space="preserve">: </w:t>
      </w:r>
      <w:hyperlink r:id="rId14" w:history="1">
        <w:r w:rsidRPr="00437189">
          <w:rPr>
            <w:color w:val="0000FF" w:themeColor="hyperlink"/>
            <w:sz w:val="28"/>
            <w:szCs w:val="28"/>
            <w:u w:val="single"/>
            <w:lang w:eastAsia="en-US"/>
          </w:rPr>
          <w:t>https://voronezh.1cbit.ru/blog/tags/1s-erp-upravlenie-predpriyatiem-2/</w:t>
        </w:r>
      </w:hyperlink>
      <w:r w:rsidRPr="00437189">
        <w:rPr>
          <w:sz w:val="28"/>
          <w:szCs w:val="28"/>
          <w:lang w:eastAsia="en-US"/>
        </w:rPr>
        <w:t>. Режим доступа: свободный</w:t>
      </w:r>
      <w:proofErr w:type="gramStart"/>
      <w:r w:rsidRPr="00437189">
        <w:rPr>
          <w:sz w:val="28"/>
          <w:szCs w:val="28"/>
          <w:lang w:eastAsia="en-US"/>
        </w:rPr>
        <w:t>.</w:t>
      </w:r>
      <w:proofErr w:type="gramEnd"/>
      <w:r w:rsidRPr="00437189">
        <w:rPr>
          <w:sz w:val="28"/>
          <w:szCs w:val="28"/>
          <w:lang w:val="en-US" w:eastAsia="en-US"/>
        </w:rPr>
        <w:t xml:space="preserve"> </w:t>
      </w:r>
      <w:r w:rsidRPr="00437189">
        <w:rPr>
          <w:sz w:val="28"/>
          <w:szCs w:val="28"/>
          <w:lang w:eastAsia="en-US"/>
        </w:rPr>
        <w:t>(</w:t>
      </w:r>
      <w:proofErr w:type="gramStart"/>
      <w:r w:rsidRPr="00437189">
        <w:rPr>
          <w:sz w:val="28"/>
          <w:szCs w:val="28"/>
          <w:lang w:eastAsia="en-US"/>
        </w:rPr>
        <w:t>д</w:t>
      </w:r>
      <w:proofErr w:type="gramEnd"/>
      <w:r w:rsidRPr="00437189">
        <w:rPr>
          <w:sz w:val="28"/>
          <w:szCs w:val="28"/>
          <w:lang w:eastAsia="en-US"/>
        </w:rPr>
        <w:t>ата обращения</w:t>
      </w:r>
      <w:r w:rsidRPr="00437189">
        <w:rPr>
          <w:sz w:val="28"/>
          <w:szCs w:val="28"/>
          <w:lang w:val="en-US" w:eastAsia="en-US"/>
        </w:rPr>
        <w:t>: 0</w:t>
      </w:r>
      <w:r>
        <w:rPr>
          <w:sz w:val="28"/>
          <w:szCs w:val="28"/>
          <w:lang w:val="en-US" w:eastAsia="en-US"/>
        </w:rPr>
        <w:t>4</w:t>
      </w:r>
      <w:r w:rsidRPr="00437189">
        <w:rPr>
          <w:sz w:val="28"/>
          <w:szCs w:val="28"/>
          <w:lang w:val="en-US" w:eastAsia="en-US"/>
        </w:rPr>
        <w:t>.07.2025)</w:t>
      </w:r>
    </w:p>
    <w:p w:rsidR="00BE5DB2" w:rsidRPr="002C3A83" w:rsidRDefault="00BE5DB2" w:rsidP="00AD0831">
      <w:pPr>
        <w:spacing w:after="200" w:line="276" w:lineRule="auto"/>
      </w:pPr>
    </w:p>
    <w:sectPr w:rsidR="00BE5DB2" w:rsidRPr="002C3A83" w:rsidSect="007828FF">
      <w:foot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BDC" w:rsidRDefault="00481BDC" w:rsidP="00C244F6">
      <w:r>
        <w:separator/>
      </w:r>
    </w:p>
  </w:endnote>
  <w:endnote w:type="continuationSeparator" w:id="0">
    <w:p w:rsidR="00481BDC" w:rsidRDefault="00481BDC" w:rsidP="00C24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6942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B94811" w:rsidRPr="00853E37" w:rsidRDefault="00844DF9">
        <w:pPr>
          <w:pStyle w:val="ac"/>
          <w:jc w:val="center"/>
          <w:rPr>
            <w:sz w:val="28"/>
            <w:szCs w:val="28"/>
          </w:rPr>
        </w:pPr>
        <w:r w:rsidRPr="00853E37">
          <w:rPr>
            <w:sz w:val="28"/>
            <w:szCs w:val="28"/>
          </w:rPr>
          <w:fldChar w:fldCharType="begin"/>
        </w:r>
        <w:r w:rsidR="00B94811" w:rsidRPr="00853E37">
          <w:rPr>
            <w:sz w:val="28"/>
            <w:szCs w:val="28"/>
          </w:rPr>
          <w:instrText>PAGE   \* MERGEFORMAT</w:instrText>
        </w:r>
        <w:r w:rsidRPr="00853E37">
          <w:rPr>
            <w:sz w:val="28"/>
            <w:szCs w:val="28"/>
          </w:rPr>
          <w:fldChar w:fldCharType="separate"/>
        </w:r>
        <w:r w:rsidR="006B539C">
          <w:rPr>
            <w:noProof/>
            <w:sz w:val="28"/>
            <w:szCs w:val="28"/>
          </w:rPr>
          <w:t>7</w:t>
        </w:r>
        <w:r w:rsidRPr="00853E37">
          <w:rPr>
            <w:sz w:val="28"/>
            <w:szCs w:val="28"/>
          </w:rPr>
          <w:fldChar w:fldCharType="end"/>
        </w:r>
      </w:p>
    </w:sdtContent>
  </w:sdt>
  <w:p w:rsidR="00B94811" w:rsidRDefault="00B9481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BDC" w:rsidRDefault="00481BDC" w:rsidP="00C244F6">
      <w:r>
        <w:separator/>
      </w:r>
    </w:p>
  </w:footnote>
  <w:footnote w:type="continuationSeparator" w:id="0">
    <w:p w:rsidR="00481BDC" w:rsidRDefault="00481BDC" w:rsidP="00C244F6">
      <w:r>
        <w:continuationSeparator/>
      </w:r>
    </w:p>
  </w:footnote>
  <w:footnote w:id="1">
    <w:p w:rsidR="00B94811" w:rsidRPr="003B2213" w:rsidRDefault="00B94811" w:rsidP="00C244F6">
      <w:pPr>
        <w:pStyle w:val="a3"/>
        <w:jc w:val="both"/>
      </w:pPr>
      <w:r w:rsidRPr="003B2213">
        <w:rPr>
          <w:rStyle w:val="a5"/>
        </w:rPr>
        <w:footnoteRef/>
      </w:r>
      <w:r w:rsidRPr="003B2213">
        <w:t xml:space="preserve"> Отчет по практике представляется по форме, установленной в методических рекомендациях по организации и проведению практики обучающихся, разработанных выпускающими кафедрами по ОПОП </w:t>
      </w:r>
      <w:proofErr w:type="gramStart"/>
      <w:r w:rsidRPr="003B2213">
        <w:t>ВО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1DDA"/>
    <w:multiLevelType w:val="multilevel"/>
    <w:tmpl w:val="C864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82E47"/>
    <w:multiLevelType w:val="multilevel"/>
    <w:tmpl w:val="27CE8DD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92" w:hanging="2160"/>
      </w:pPr>
      <w:rPr>
        <w:rFonts w:hint="default"/>
      </w:rPr>
    </w:lvl>
  </w:abstractNum>
  <w:abstractNum w:abstractNumId="2">
    <w:nsid w:val="0C6A6327"/>
    <w:multiLevelType w:val="hybridMultilevel"/>
    <w:tmpl w:val="EB56EAD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02523A"/>
    <w:multiLevelType w:val="hybridMultilevel"/>
    <w:tmpl w:val="1DAEDCF4"/>
    <w:lvl w:ilvl="0" w:tplc="05B655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A0090B"/>
    <w:multiLevelType w:val="hybridMultilevel"/>
    <w:tmpl w:val="385C7670"/>
    <w:lvl w:ilvl="0" w:tplc="05B655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DEB76E1"/>
    <w:multiLevelType w:val="hybridMultilevel"/>
    <w:tmpl w:val="EB56EAD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B90FDF"/>
    <w:multiLevelType w:val="multilevel"/>
    <w:tmpl w:val="1BFE1FF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7">
    <w:nsid w:val="2CA0237F"/>
    <w:multiLevelType w:val="hybridMultilevel"/>
    <w:tmpl w:val="00D0A9C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F1032A5"/>
    <w:multiLevelType w:val="multilevel"/>
    <w:tmpl w:val="2114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336EE"/>
    <w:multiLevelType w:val="multilevel"/>
    <w:tmpl w:val="ED28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C662E5"/>
    <w:multiLevelType w:val="hybridMultilevel"/>
    <w:tmpl w:val="EB76B304"/>
    <w:lvl w:ilvl="0" w:tplc="2D7C795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5F4205C"/>
    <w:multiLevelType w:val="multilevel"/>
    <w:tmpl w:val="21D2D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7239CB"/>
    <w:multiLevelType w:val="hybridMultilevel"/>
    <w:tmpl w:val="B094CFBE"/>
    <w:lvl w:ilvl="0" w:tplc="05B655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0DC073A"/>
    <w:multiLevelType w:val="hybridMultilevel"/>
    <w:tmpl w:val="D478BB10"/>
    <w:lvl w:ilvl="0" w:tplc="05B655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741509A"/>
    <w:multiLevelType w:val="multilevel"/>
    <w:tmpl w:val="A61022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1E3784"/>
    <w:multiLevelType w:val="multilevel"/>
    <w:tmpl w:val="A55C3B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D06B7B"/>
    <w:multiLevelType w:val="hybridMultilevel"/>
    <w:tmpl w:val="37785D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E3388D"/>
    <w:multiLevelType w:val="hybridMultilevel"/>
    <w:tmpl w:val="7292E47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65676C7"/>
    <w:multiLevelType w:val="multilevel"/>
    <w:tmpl w:val="23B2D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2D2C9D"/>
    <w:multiLevelType w:val="multilevel"/>
    <w:tmpl w:val="ABCC367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20">
    <w:nsid w:val="5BD8399B"/>
    <w:multiLevelType w:val="multilevel"/>
    <w:tmpl w:val="5AC6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EB5876"/>
    <w:multiLevelType w:val="multilevel"/>
    <w:tmpl w:val="D4CE6C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BD51E5"/>
    <w:multiLevelType w:val="hybridMultilevel"/>
    <w:tmpl w:val="22BCFD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10007E6"/>
    <w:multiLevelType w:val="hybridMultilevel"/>
    <w:tmpl w:val="42E269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A3837B5"/>
    <w:multiLevelType w:val="hybridMultilevel"/>
    <w:tmpl w:val="36001E08"/>
    <w:lvl w:ilvl="0" w:tplc="81BEE2A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AA167E0"/>
    <w:multiLevelType w:val="multilevel"/>
    <w:tmpl w:val="E814C5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D805B4"/>
    <w:multiLevelType w:val="hybridMultilevel"/>
    <w:tmpl w:val="DDD6F8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1B33CE9"/>
    <w:multiLevelType w:val="hybridMultilevel"/>
    <w:tmpl w:val="D8945F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FA521B8"/>
    <w:multiLevelType w:val="multilevel"/>
    <w:tmpl w:val="6D2E0D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6"/>
  </w:num>
  <w:num w:numId="3">
    <w:abstractNumId w:val="5"/>
  </w:num>
  <w:num w:numId="4">
    <w:abstractNumId w:val="16"/>
  </w:num>
  <w:num w:numId="5">
    <w:abstractNumId w:val="22"/>
  </w:num>
  <w:num w:numId="6">
    <w:abstractNumId w:val="23"/>
  </w:num>
  <w:num w:numId="7">
    <w:abstractNumId w:val="19"/>
  </w:num>
  <w:num w:numId="8">
    <w:abstractNumId w:val="7"/>
  </w:num>
  <w:num w:numId="9">
    <w:abstractNumId w:val="1"/>
  </w:num>
  <w:num w:numId="10">
    <w:abstractNumId w:val="17"/>
  </w:num>
  <w:num w:numId="11">
    <w:abstractNumId w:val="9"/>
  </w:num>
  <w:num w:numId="12">
    <w:abstractNumId w:val="13"/>
  </w:num>
  <w:num w:numId="13">
    <w:abstractNumId w:val="15"/>
  </w:num>
  <w:num w:numId="14">
    <w:abstractNumId w:val="28"/>
  </w:num>
  <w:num w:numId="15">
    <w:abstractNumId w:val="20"/>
  </w:num>
  <w:num w:numId="16">
    <w:abstractNumId w:val="3"/>
  </w:num>
  <w:num w:numId="17">
    <w:abstractNumId w:val="2"/>
  </w:num>
  <w:num w:numId="18">
    <w:abstractNumId w:val="25"/>
  </w:num>
  <w:num w:numId="19">
    <w:abstractNumId w:val="21"/>
  </w:num>
  <w:num w:numId="20">
    <w:abstractNumId w:val="14"/>
  </w:num>
  <w:num w:numId="21">
    <w:abstractNumId w:val="27"/>
  </w:num>
  <w:num w:numId="22">
    <w:abstractNumId w:val="18"/>
  </w:num>
  <w:num w:numId="23">
    <w:abstractNumId w:val="11"/>
  </w:num>
  <w:num w:numId="24">
    <w:abstractNumId w:val="0"/>
  </w:num>
  <w:num w:numId="25">
    <w:abstractNumId w:val="8"/>
  </w:num>
  <w:num w:numId="26">
    <w:abstractNumId w:val="10"/>
  </w:num>
  <w:num w:numId="27">
    <w:abstractNumId w:val="26"/>
  </w:num>
  <w:num w:numId="28">
    <w:abstractNumId w:val="4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44F6"/>
    <w:rsid w:val="000041D1"/>
    <w:rsid w:val="00037454"/>
    <w:rsid w:val="00041551"/>
    <w:rsid w:val="000419A9"/>
    <w:rsid w:val="00052041"/>
    <w:rsid w:val="00063884"/>
    <w:rsid w:val="00086865"/>
    <w:rsid w:val="00096F62"/>
    <w:rsid w:val="000971BB"/>
    <w:rsid w:val="000B42D0"/>
    <w:rsid w:val="000C3726"/>
    <w:rsid w:val="000E514A"/>
    <w:rsid w:val="000F784E"/>
    <w:rsid w:val="00100935"/>
    <w:rsid w:val="00135439"/>
    <w:rsid w:val="001520A0"/>
    <w:rsid w:val="0018117E"/>
    <w:rsid w:val="001A3D04"/>
    <w:rsid w:val="001D6583"/>
    <w:rsid w:val="00207F0C"/>
    <w:rsid w:val="00255559"/>
    <w:rsid w:val="0027180D"/>
    <w:rsid w:val="00283278"/>
    <w:rsid w:val="002926BC"/>
    <w:rsid w:val="002938D0"/>
    <w:rsid w:val="002940B4"/>
    <w:rsid w:val="002A7C8C"/>
    <w:rsid w:val="002C3A83"/>
    <w:rsid w:val="002D718A"/>
    <w:rsid w:val="002E332F"/>
    <w:rsid w:val="002F13BC"/>
    <w:rsid w:val="00322C4F"/>
    <w:rsid w:val="00365529"/>
    <w:rsid w:val="003716EF"/>
    <w:rsid w:val="00375A75"/>
    <w:rsid w:val="00386909"/>
    <w:rsid w:val="00397A7E"/>
    <w:rsid w:val="003B2E70"/>
    <w:rsid w:val="00424561"/>
    <w:rsid w:val="00427526"/>
    <w:rsid w:val="00437189"/>
    <w:rsid w:val="00441504"/>
    <w:rsid w:val="004464E0"/>
    <w:rsid w:val="00453455"/>
    <w:rsid w:val="00453C18"/>
    <w:rsid w:val="00455A04"/>
    <w:rsid w:val="00472D86"/>
    <w:rsid w:val="00480D42"/>
    <w:rsid w:val="00481BDC"/>
    <w:rsid w:val="00482889"/>
    <w:rsid w:val="004C0E48"/>
    <w:rsid w:val="004C73D2"/>
    <w:rsid w:val="004D192D"/>
    <w:rsid w:val="00504030"/>
    <w:rsid w:val="005043D5"/>
    <w:rsid w:val="005273C5"/>
    <w:rsid w:val="00555125"/>
    <w:rsid w:val="0058548D"/>
    <w:rsid w:val="005A74B7"/>
    <w:rsid w:val="005B4FBD"/>
    <w:rsid w:val="005D6585"/>
    <w:rsid w:val="005E0CE5"/>
    <w:rsid w:val="005F7F6E"/>
    <w:rsid w:val="0060142D"/>
    <w:rsid w:val="006056EA"/>
    <w:rsid w:val="006159D8"/>
    <w:rsid w:val="00641F20"/>
    <w:rsid w:val="00663219"/>
    <w:rsid w:val="00666BFF"/>
    <w:rsid w:val="006704EC"/>
    <w:rsid w:val="00690434"/>
    <w:rsid w:val="00695FEE"/>
    <w:rsid w:val="00696396"/>
    <w:rsid w:val="006B539C"/>
    <w:rsid w:val="006D7B56"/>
    <w:rsid w:val="007124DE"/>
    <w:rsid w:val="007434C8"/>
    <w:rsid w:val="00747E7A"/>
    <w:rsid w:val="00752B6C"/>
    <w:rsid w:val="00757977"/>
    <w:rsid w:val="007674F6"/>
    <w:rsid w:val="007828FF"/>
    <w:rsid w:val="0079098D"/>
    <w:rsid w:val="007B738A"/>
    <w:rsid w:val="007C636C"/>
    <w:rsid w:val="007D0876"/>
    <w:rsid w:val="007D1999"/>
    <w:rsid w:val="007D6BC6"/>
    <w:rsid w:val="00801D17"/>
    <w:rsid w:val="00803DC5"/>
    <w:rsid w:val="00822E0C"/>
    <w:rsid w:val="00844DF9"/>
    <w:rsid w:val="008509E5"/>
    <w:rsid w:val="00853E37"/>
    <w:rsid w:val="00865EA5"/>
    <w:rsid w:val="008A139E"/>
    <w:rsid w:val="008B0D16"/>
    <w:rsid w:val="008B7A22"/>
    <w:rsid w:val="008C2922"/>
    <w:rsid w:val="008F3BFA"/>
    <w:rsid w:val="0090370A"/>
    <w:rsid w:val="00911DC4"/>
    <w:rsid w:val="009353B1"/>
    <w:rsid w:val="00936078"/>
    <w:rsid w:val="0094678E"/>
    <w:rsid w:val="009514A2"/>
    <w:rsid w:val="00956F0D"/>
    <w:rsid w:val="00957B98"/>
    <w:rsid w:val="00960AB8"/>
    <w:rsid w:val="00970746"/>
    <w:rsid w:val="00970DEC"/>
    <w:rsid w:val="00992CD0"/>
    <w:rsid w:val="00996B08"/>
    <w:rsid w:val="009A690A"/>
    <w:rsid w:val="009D1B1C"/>
    <w:rsid w:val="009F0538"/>
    <w:rsid w:val="009F285E"/>
    <w:rsid w:val="00A01098"/>
    <w:rsid w:val="00A206EC"/>
    <w:rsid w:val="00A552E1"/>
    <w:rsid w:val="00A64A41"/>
    <w:rsid w:val="00A67F8E"/>
    <w:rsid w:val="00A7576F"/>
    <w:rsid w:val="00A874E5"/>
    <w:rsid w:val="00A95927"/>
    <w:rsid w:val="00AA3D69"/>
    <w:rsid w:val="00AC0F4A"/>
    <w:rsid w:val="00AC4E07"/>
    <w:rsid w:val="00AC4FB4"/>
    <w:rsid w:val="00AD0831"/>
    <w:rsid w:val="00AE0AF6"/>
    <w:rsid w:val="00B30723"/>
    <w:rsid w:val="00B67246"/>
    <w:rsid w:val="00B77147"/>
    <w:rsid w:val="00B8187F"/>
    <w:rsid w:val="00B94811"/>
    <w:rsid w:val="00BA453B"/>
    <w:rsid w:val="00BB56BE"/>
    <w:rsid w:val="00BD25B1"/>
    <w:rsid w:val="00BE540E"/>
    <w:rsid w:val="00BE5DB2"/>
    <w:rsid w:val="00C01323"/>
    <w:rsid w:val="00C15B70"/>
    <w:rsid w:val="00C17FE4"/>
    <w:rsid w:val="00C244F6"/>
    <w:rsid w:val="00C31027"/>
    <w:rsid w:val="00C4729B"/>
    <w:rsid w:val="00C66BF2"/>
    <w:rsid w:val="00C938CA"/>
    <w:rsid w:val="00C96F39"/>
    <w:rsid w:val="00CB7C73"/>
    <w:rsid w:val="00CD40CF"/>
    <w:rsid w:val="00CD7F8D"/>
    <w:rsid w:val="00CF2690"/>
    <w:rsid w:val="00D01686"/>
    <w:rsid w:val="00D3789D"/>
    <w:rsid w:val="00D46293"/>
    <w:rsid w:val="00D718B6"/>
    <w:rsid w:val="00D859D9"/>
    <w:rsid w:val="00D85F60"/>
    <w:rsid w:val="00D95D38"/>
    <w:rsid w:val="00DD5784"/>
    <w:rsid w:val="00DE5FC6"/>
    <w:rsid w:val="00DF6721"/>
    <w:rsid w:val="00E25066"/>
    <w:rsid w:val="00E31FB0"/>
    <w:rsid w:val="00E33DAA"/>
    <w:rsid w:val="00E57C1A"/>
    <w:rsid w:val="00E636D9"/>
    <w:rsid w:val="00E670FD"/>
    <w:rsid w:val="00EA1660"/>
    <w:rsid w:val="00EA69AF"/>
    <w:rsid w:val="00EC371B"/>
    <w:rsid w:val="00ED75CF"/>
    <w:rsid w:val="00EF0F6F"/>
    <w:rsid w:val="00F00E37"/>
    <w:rsid w:val="00F260FA"/>
    <w:rsid w:val="00F26D5F"/>
    <w:rsid w:val="00F27272"/>
    <w:rsid w:val="00F31A48"/>
    <w:rsid w:val="00F37432"/>
    <w:rsid w:val="00F539C1"/>
    <w:rsid w:val="00F62D36"/>
    <w:rsid w:val="00F94DC6"/>
    <w:rsid w:val="00F96656"/>
    <w:rsid w:val="00FA639C"/>
    <w:rsid w:val="00FB1273"/>
    <w:rsid w:val="00FD72C6"/>
    <w:rsid w:val="00FD7B23"/>
    <w:rsid w:val="00FE5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5FEE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A69AF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B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FEE"/>
    <w:rPr>
      <w:rFonts w:ascii="Times New Roman" w:eastAsiaTheme="majorEastAsia" w:hAnsi="Times New Roman" w:cstheme="majorBidi"/>
      <w:color w:val="000000" w:themeColor="text1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69AF"/>
    <w:rPr>
      <w:rFonts w:ascii="Times New Roman" w:eastAsiaTheme="majorEastAsia" w:hAnsi="Times New Roman" w:cstheme="majorBidi"/>
      <w:color w:val="000000" w:themeColor="text1"/>
      <w:sz w:val="28"/>
      <w:szCs w:val="26"/>
      <w:lang w:eastAsia="ru-RU"/>
    </w:rPr>
  </w:style>
  <w:style w:type="paragraph" w:styleId="a3">
    <w:name w:val="footnote text"/>
    <w:basedOn w:val="a"/>
    <w:link w:val="a4"/>
    <w:semiHidden/>
    <w:rsid w:val="00C244F6"/>
  </w:style>
  <w:style w:type="character" w:customStyle="1" w:styleId="a4">
    <w:name w:val="Текст сноски Знак"/>
    <w:basedOn w:val="a0"/>
    <w:link w:val="a3"/>
    <w:semiHidden/>
    <w:rsid w:val="00C244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C244F6"/>
    <w:rPr>
      <w:vertAlign w:val="superscript"/>
    </w:rPr>
  </w:style>
  <w:style w:type="paragraph" w:styleId="a6">
    <w:name w:val="No Spacing"/>
    <w:uiPriority w:val="1"/>
    <w:qFormat/>
    <w:rsid w:val="00C96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OC Heading"/>
    <w:basedOn w:val="1"/>
    <w:next w:val="a"/>
    <w:uiPriority w:val="39"/>
    <w:unhideWhenUsed/>
    <w:qFormat/>
    <w:rsid w:val="00695FEE"/>
    <w:pPr>
      <w:spacing w:line="259" w:lineRule="auto"/>
      <w:outlineLvl w:val="9"/>
    </w:pPr>
  </w:style>
  <w:style w:type="paragraph" w:styleId="a8">
    <w:name w:val="List Paragraph"/>
    <w:basedOn w:val="a"/>
    <w:uiPriority w:val="34"/>
    <w:qFormat/>
    <w:rsid w:val="00EA69AF"/>
    <w:pPr>
      <w:spacing w:line="360" w:lineRule="auto"/>
      <w:ind w:left="720" w:firstLine="709"/>
      <w:contextualSpacing/>
      <w:jc w:val="both"/>
    </w:pPr>
    <w:rPr>
      <w:sz w:val="28"/>
      <w:szCs w:val="22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641F20"/>
    <w:pPr>
      <w:tabs>
        <w:tab w:val="right" w:leader="dot" w:pos="9344"/>
      </w:tabs>
      <w:spacing w:line="360" w:lineRule="auto"/>
    </w:pPr>
    <w:rPr>
      <w:noProof/>
      <w:sz w:val="28"/>
      <w:szCs w:val="28"/>
    </w:rPr>
  </w:style>
  <w:style w:type="character" w:styleId="a9">
    <w:name w:val="Hyperlink"/>
    <w:basedOn w:val="a0"/>
    <w:uiPriority w:val="99"/>
    <w:unhideWhenUsed/>
    <w:rsid w:val="00EA69AF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8B0D16"/>
    <w:pPr>
      <w:spacing w:after="100"/>
      <w:ind w:left="200"/>
    </w:pPr>
  </w:style>
  <w:style w:type="paragraph" w:styleId="aa">
    <w:name w:val="header"/>
    <w:basedOn w:val="a"/>
    <w:link w:val="ab"/>
    <w:uiPriority w:val="99"/>
    <w:unhideWhenUsed/>
    <w:rsid w:val="00C66B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66B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66B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66B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60142D"/>
    <w:rPr>
      <w:b/>
      <w:bCs/>
    </w:rPr>
  </w:style>
  <w:style w:type="character" w:styleId="HTML">
    <w:name w:val="HTML Code"/>
    <w:basedOn w:val="a0"/>
    <w:uiPriority w:val="99"/>
    <w:semiHidden/>
    <w:unhideWhenUsed/>
    <w:rsid w:val="00D01686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957B9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B67246"/>
    <w:pPr>
      <w:spacing w:before="100" w:beforeAutospacing="1" w:after="100" w:afterAutospacing="1"/>
    </w:pPr>
  </w:style>
  <w:style w:type="character" w:styleId="af0">
    <w:name w:val="FollowedHyperlink"/>
    <w:basedOn w:val="a0"/>
    <w:uiPriority w:val="99"/>
    <w:semiHidden/>
    <w:unhideWhenUsed/>
    <w:rsid w:val="00453455"/>
    <w:rPr>
      <w:color w:val="800080" w:themeColor="followedHyperlink"/>
      <w:u w:val="single"/>
    </w:rPr>
  </w:style>
  <w:style w:type="character" w:customStyle="1" w:styleId="relative">
    <w:name w:val="relative"/>
    <w:basedOn w:val="a0"/>
    <w:rsid w:val="000B42D0"/>
  </w:style>
  <w:style w:type="paragraph" w:styleId="af1">
    <w:name w:val="Balloon Text"/>
    <w:basedOn w:val="a"/>
    <w:link w:val="af2"/>
    <w:uiPriority w:val="99"/>
    <w:semiHidden/>
    <w:unhideWhenUsed/>
    <w:rsid w:val="006B539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B53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6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6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9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8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1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8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7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9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3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3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2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8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2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0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3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7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6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1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1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7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2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7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2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3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6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3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7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6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0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36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3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6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2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2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1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3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0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7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1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2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8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2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0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6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7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4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3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1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6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3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3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9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1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3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8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9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9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8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6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8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7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2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3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4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1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6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8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9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7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4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2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4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1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3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9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5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8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1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4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4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1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0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1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2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9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5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1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9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0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0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9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33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2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5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5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2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9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7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7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6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4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1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4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8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9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9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5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3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6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1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3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2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9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6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7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3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0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9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0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1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5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7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4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6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1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8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3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7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2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5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3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6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utions.1c.ru/catalog/1cerp/features" TargetMode="External"/><Relationship Id="rId13" Type="http://schemas.openxmlformats.org/officeDocument/2006/relationships/hyperlink" Target="https://1ccrm.com/analiz-stoimosti-vnedreniya-sistemy-erp-1s-realnye-zatraty-i-vygody/?ysclid=mcl18uig7n3791851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1cnc.ru/metodicheskie-materialy/vnedrenie-1s/chto-takoe-1s-erp-i-nuzhno-li-ono-vam/?ysclid=mcl1aipan569521629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log.erp.band/problemy-pri-vnedrenii-1s-erp/?ysclid=mcl0zr2bt183527946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su-it.ru/blog/upravlenie-kachestvom/preimushhestva-1s-dlya-avtomatizaczii-biznes-proczessov-na-proizvodstve/?ysclid=mcm393jotb4261469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8.1c.ru/erp/funktsionalnost-1s-erp/" TargetMode="External"/><Relationship Id="rId14" Type="http://schemas.openxmlformats.org/officeDocument/2006/relationships/hyperlink" Target="https://voronezh.1cbit.ru/blog/tags/1s-erp-upravlenie-predpriyatiem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275DF-D6BA-4C6B-98AF-16C5B4144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2063</TotalTime>
  <Pages>7</Pages>
  <Words>1185</Words>
  <Characters>6759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ВВЕДЕНИЕ</vt:lpstr>
      <vt:lpstr>Теоретическая часть</vt:lpstr>
      <vt:lpstr>    Описание возможностей «1С:ERP Управление предприятием»</vt:lpstr>
      <vt:lpstr>    Преимущества и недостатки «1С:ERP Управление предприятием»</vt:lpstr>
      <vt:lpstr>    Трудности, возникающие при внедрении и первоначально настройке системы «1С:ERP У</vt:lpstr>
      <vt:lpstr>    Проблемы совместимости «1С:ERP Управление предприятием» с другими программными п</vt:lpstr>
      <vt:lpstr>    Анализ экономической целесообразности внедрения «1С:ERP Управление предприятием»</vt:lpstr>
      <vt:lpstr>Практическая часть</vt:lpstr>
      <vt:lpstr>ЗАКЛЮЧЕНИЕ</vt:lpstr>
      <vt:lpstr>СПИСОК ИСПОЛЬЗОВАННЫХ ИСТОЧНИКОВ</vt:lpstr>
    </vt:vector>
  </TitlesOfParts>
  <Company/>
  <LinksUpToDate>false</LinksUpToDate>
  <CharactersWithSpaces>7929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titova</dc:creator>
  <cp:keywords/>
  <dc:description/>
  <cp:lastModifiedBy>mdrobisheva</cp:lastModifiedBy>
  <cp:revision>16</cp:revision>
  <dcterms:created xsi:type="dcterms:W3CDTF">2025-07-01T08:49:00Z</dcterms:created>
  <dcterms:modified xsi:type="dcterms:W3CDTF">2025-07-16T07:38:00Z</dcterms:modified>
</cp:coreProperties>
</file>