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A67" w:rsidRDefault="00A40A67" w:rsidP="00A40A6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  <w:r w:rsidRPr="008C602F">
        <w:rPr>
          <w:rFonts w:ascii="Times New Roman" w:hAnsi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A40A67" w:rsidRPr="0038193E" w:rsidRDefault="00A40A67" w:rsidP="00A40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A67" w:rsidRDefault="00A40A67" w:rsidP="00A40A6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5FC7">
        <w:rPr>
          <w:rFonts w:ascii="Times New Roman" w:hAnsi="Times New Roman" w:cs="Times New Roman"/>
          <w:sz w:val="28"/>
          <w:szCs w:val="28"/>
        </w:rPr>
        <w:t>Информация для расчета показателя</w:t>
      </w:r>
      <w:r w:rsidRPr="00275FC7">
        <w:rPr>
          <w:rFonts w:ascii="Times New Roman" w:hAnsi="Times New Roman" w:cs="Times New Roman"/>
          <w:b/>
          <w:i/>
          <w:sz w:val="28"/>
          <w:szCs w:val="28"/>
        </w:rPr>
        <w:t xml:space="preserve"> АП</w:t>
      </w:r>
      <w:r w:rsidRPr="00275FC7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8</w:t>
      </w:r>
      <w:r w:rsidRPr="00275FC7">
        <w:rPr>
          <w:rFonts w:ascii="Times New Roman" w:hAnsi="Times New Roman" w:cs="Times New Roman"/>
          <w:b/>
          <w:i/>
          <w:sz w:val="28"/>
          <w:szCs w:val="28"/>
        </w:rPr>
        <w:t xml:space="preserve"> - Доля выпускников, трудоустроившихся в течение календарного года, следующего за годом выпуска, в общей численности выпускников организации высшего образования, обучавшихся по образовательным программам высшего образования</w:t>
      </w:r>
    </w:p>
    <w:p w:rsidR="00A40A67" w:rsidRPr="00275FC7" w:rsidRDefault="00A40A67" w:rsidP="00A40A6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5F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75FC7">
        <w:rPr>
          <w:rFonts w:ascii="Times New Roman" w:hAnsi="Times New Roman" w:cs="Times New Roman"/>
          <w:sz w:val="28"/>
          <w:szCs w:val="28"/>
        </w:rPr>
        <w:t>(не применяется для образовательных программ - программ магистратуры)</w:t>
      </w:r>
      <w:r w:rsidRPr="00275FC7">
        <w:rPr>
          <w:rStyle w:val="a4"/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75FC7">
        <w:rPr>
          <w:rStyle w:val="a4"/>
          <w:rFonts w:ascii="Times New Roman" w:hAnsi="Times New Roman" w:cs="Times New Roman"/>
          <w:b/>
          <w:i/>
          <w:sz w:val="28"/>
          <w:szCs w:val="28"/>
        </w:rPr>
        <w:footnoteReference w:id="1"/>
      </w:r>
    </w:p>
    <w:p w:rsidR="00A40A67" w:rsidRDefault="00A40A67" w:rsidP="00A40A6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721"/>
        <w:gridCol w:w="2174"/>
        <w:gridCol w:w="2704"/>
        <w:gridCol w:w="2220"/>
        <w:gridCol w:w="2779"/>
        <w:gridCol w:w="2126"/>
        <w:gridCol w:w="3006"/>
      </w:tblGrid>
      <w:tr w:rsidR="00A40A67" w:rsidTr="007503D8">
        <w:tc>
          <w:tcPr>
            <w:tcW w:w="721" w:type="dxa"/>
          </w:tcPr>
          <w:p w:rsidR="00A40A67" w:rsidRPr="00B4558D" w:rsidRDefault="00A40A67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8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74" w:type="dxa"/>
          </w:tcPr>
          <w:p w:rsidR="00A40A67" w:rsidRPr="0038193E" w:rsidRDefault="00A40A67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наименование направления подготовки, специальности</w:t>
            </w:r>
          </w:p>
        </w:tc>
        <w:tc>
          <w:tcPr>
            <w:tcW w:w="2704" w:type="dxa"/>
          </w:tcPr>
          <w:p w:rsidR="00A40A67" w:rsidRPr="0038193E" w:rsidRDefault="00A40A67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220" w:type="dxa"/>
          </w:tcPr>
          <w:p w:rsidR="00A40A67" w:rsidRPr="00B4558D" w:rsidRDefault="00A40A67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3"/>
                <w:szCs w:val="23"/>
              </w:rPr>
              <w:t>Численность выпускников, завершивших обучение по образовательной программе, являвшихся действующими предпринимателями</w:t>
            </w:r>
          </w:p>
        </w:tc>
        <w:tc>
          <w:tcPr>
            <w:tcW w:w="2779" w:type="dxa"/>
          </w:tcPr>
          <w:p w:rsidR="00A40A67" w:rsidRPr="00B4558D" w:rsidRDefault="00A40A67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3"/>
                <w:szCs w:val="23"/>
              </w:rPr>
              <w:t xml:space="preserve">Численность выпускников организаций высшего образования, завершивших обучение по образовательной программе высшего образования, являвшихся </w:t>
            </w:r>
            <w:proofErr w:type="spellStart"/>
            <w:r w:rsidRPr="0038193E">
              <w:rPr>
                <w:rFonts w:ascii="Times New Roman" w:hAnsi="Times New Roman" w:cs="Times New Roman"/>
                <w:sz w:val="23"/>
                <w:szCs w:val="23"/>
              </w:rPr>
              <w:t>самозанятыми</w:t>
            </w:r>
            <w:proofErr w:type="spellEnd"/>
            <w:r w:rsidRPr="0038193E">
              <w:rPr>
                <w:rFonts w:ascii="Times New Roman" w:hAnsi="Times New Roman" w:cs="Times New Roman"/>
                <w:sz w:val="23"/>
                <w:szCs w:val="23"/>
              </w:rPr>
              <w:t xml:space="preserve"> (применявшими специальный налоговый режим «Налог на профессиональный доход»)</w:t>
            </w:r>
          </w:p>
        </w:tc>
        <w:tc>
          <w:tcPr>
            <w:tcW w:w="2126" w:type="dxa"/>
          </w:tcPr>
          <w:p w:rsidR="00A40A67" w:rsidRPr="0038193E" w:rsidRDefault="00A40A67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3"/>
                <w:szCs w:val="23"/>
              </w:rPr>
              <w:t xml:space="preserve">Общая численность выпускников, завершивших обучение по образовательной программе, учтенных в </w:t>
            </w:r>
            <w:proofErr w:type="spellStart"/>
            <w:r w:rsidRPr="0038193E">
              <w:rPr>
                <w:rFonts w:ascii="Times New Roman" w:hAnsi="Times New Roman" w:cs="Times New Roman"/>
                <w:sz w:val="23"/>
                <w:szCs w:val="23"/>
              </w:rPr>
              <w:t>аккредитационном</w:t>
            </w:r>
            <w:proofErr w:type="spellEnd"/>
            <w:r w:rsidRPr="0038193E">
              <w:rPr>
                <w:rFonts w:ascii="Times New Roman" w:hAnsi="Times New Roman" w:cs="Times New Roman"/>
                <w:sz w:val="23"/>
                <w:szCs w:val="23"/>
              </w:rPr>
              <w:t xml:space="preserve"> мониторинге</w:t>
            </w:r>
          </w:p>
        </w:tc>
        <w:tc>
          <w:tcPr>
            <w:tcW w:w="3006" w:type="dxa"/>
          </w:tcPr>
          <w:p w:rsidR="00A40A67" w:rsidRPr="0038193E" w:rsidRDefault="00A40A67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eastAsia="Calibri" w:hAnsi="Times New Roman" w:cs="Times New Roman"/>
                <w:sz w:val="23"/>
                <w:szCs w:val="23"/>
              </w:rPr>
              <w:t>Численность выпускников, завершивших обучение по образовательной программе, продолживших обучение в организациях, осуществляющих образовательную деятельность</w:t>
            </w:r>
          </w:p>
        </w:tc>
      </w:tr>
      <w:tr w:rsidR="00A40A67" w:rsidTr="007503D8">
        <w:tc>
          <w:tcPr>
            <w:tcW w:w="721" w:type="dxa"/>
          </w:tcPr>
          <w:p w:rsidR="00A40A67" w:rsidRPr="00B4558D" w:rsidRDefault="00A40A67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A40A67" w:rsidRPr="00B4558D" w:rsidRDefault="00A40A67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40A67" w:rsidRPr="00B4558D" w:rsidRDefault="00A40A67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A40A67" w:rsidRPr="00B4558D" w:rsidRDefault="00A40A67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A40A67" w:rsidRPr="00B4558D" w:rsidRDefault="00A40A67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A67" w:rsidRPr="00B4558D" w:rsidRDefault="00A40A67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A40A67" w:rsidRPr="00B4558D" w:rsidRDefault="00A40A67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A67" w:rsidTr="007503D8">
        <w:tc>
          <w:tcPr>
            <w:tcW w:w="721" w:type="dxa"/>
          </w:tcPr>
          <w:p w:rsidR="00A40A67" w:rsidRPr="00B4558D" w:rsidRDefault="00A40A67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A40A67" w:rsidRPr="00B4558D" w:rsidRDefault="00A40A67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40A67" w:rsidRPr="00B4558D" w:rsidRDefault="00A40A67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A40A67" w:rsidRPr="00B4558D" w:rsidRDefault="00A40A67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A40A67" w:rsidRPr="00B4558D" w:rsidRDefault="00A40A67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A67" w:rsidRPr="00B4558D" w:rsidRDefault="00A40A67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A40A67" w:rsidRPr="00B4558D" w:rsidRDefault="00A40A67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A67" w:rsidRDefault="00A40A67" w:rsidP="00A40A6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40A67" w:rsidRDefault="00A40A67" w:rsidP="00A40A6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iCs/>
          <w:sz w:val="24"/>
          <w:szCs w:val="24"/>
        </w:rPr>
        <w:t>Д</w:t>
      </w:r>
      <w:r w:rsidRPr="0038193E">
        <w:rPr>
          <w:rFonts w:ascii="Times New Roman" w:hAnsi="Times New Roman" w:cs="Times New Roman"/>
          <w:sz w:val="24"/>
          <w:szCs w:val="24"/>
        </w:rPr>
        <w:t>ата предоставления информации: __________________</w:t>
      </w:r>
    </w:p>
    <w:p w:rsidR="00A40A67" w:rsidRPr="0038193E" w:rsidRDefault="00A40A67" w:rsidP="00A40A6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A40A67" w:rsidRDefault="00A40A67" w:rsidP="00A40A67">
      <w:pPr>
        <w:pStyle w:val="ConsPlusNormal"/>
        <w:tabs>
          <w:tab w:val="left" w:pos="34"/>
          <w:tab w:val="left" w:pos="459"/>
        </w:tabs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центра карьеры               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О.М.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Ключинская</w:t>
      </w:r>
      <w:proofErr w:type="spellEnd"/>
    </w:p>
    <w:p w:rsidR="00A40A67" w:rsidRDefault="00A40A67" w:rsidP="00A40A67">
      <w:pPr>
        <w:pStyle w:val="ConsPlusNormal"/>
        <w:tabs>
          <w:tab w:val="left" w:pos="34"/>
          <w:tab w:val="left" w:pos="459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:rsidR="00A40A67" w:rsidRPr="0038193E" w:rsidRDefault="00A40A67" w:rsidP="00A40A67">
      <w:pPr>
        <w:pStyle w:val="ConsPlusNormal"/>
        <w:tabs>
          <w:tab w:val="left" w:pos="34"/>
          <w:tab w:val="left" w:pos="459"/>
        </w:tabs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учебной работе</w:t>
      </w:r>
      <w:r w:rsidRPr="00381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__________________  </w:t>
      </w:r>
      <w:r w:rsidRPr="00381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С.А. Яременко</w:t>
      </w:r>
      <w:r w:rsidRPr="003819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A67" w:rsidRPr="0038193E" w:rsidRDefault="00A40A67" w:rsidP="00A40A67">
      <w:pPr>
        <w:pStyle w:val="ConsPlusNormal"/>
        <w:tabs>
          <w:tab w:val="left" w:pos="34"/>
          <w:tab w:val="left" w:pos="459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:rsidR="00A40A67" w:rsidRDefault="00A40A67" w:rsidP="00A40A6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193E">
        <w:rPr>
          <w:rFonts w:ascii="Times New Roman" w:hAnsi="Times New Roman" w:cs="Times New Roman"/>
          <w:i/>
          <w:iCs/>
          <w:sz w:val="24"/>
          <w:szCs w:val="24"/>
        </w:rPr>
        <w:t>Директор филиал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                          </w:t>
      </w:r>
      <w:r w:rsidRPr="0038193E">
        <w:rPr>
          <w:rFonts w:ascii="Times New Roman" w:hAnsi="Times New Roman" w:cs="Times New Roman"/>
          <w:i/>
          <w:iCs/>
          <w:sz w:val="24"/>
          <w:szCs w:val="24"/>
        </w:rPr>
        <w:t xml:space="preserve">  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38193E">
        <w:rPr>
          <w:rFonts w:ascii="Times New Roman" w:hAnsi="Times New Roman" w:cs="Times New Roman"/>
          <w:i/>
          <w:iCs/>
          <w:sz w:val="24"/>
          <w:szCs w:val="24"/>
        </w:rPr>
        <w:t>Е.А. Позднова</w:t>
      </w:r>
    </w:p>
    <w:p w:rsidR="00101FAE" w:rsidRPr="0038193E" w:rsidRDefault="00101FAE" w:rsidP="00101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lastRenderedPageBreak/>
        <w:t>При условии одновременного наличия у выпускника нескольких статусов («продолживший обучение», «трудоустроен»), «</w:t>
      </w:r>
      <w:proofErr w:type="spellStart"/>
      <w:r w:rsidRPr="0038193E">
        <w:rPr>
          <w:rFonts w:ascii="Times New Roman" w:hAnsi="Times New Roman" w:cs="Times New Roman"/>
          <w:sz w:val="24"/>
          <w:szCs w:val="24"/>
        </w:rPr>
        <w:t>самозанятый</w:t>
      </w:r>
      <w:proofErr w:type="spellEnd"/>
      <w:r w:rsidRPr="0038193E">
        <w:rPr>
          <w:rFonts w:ascii="Times New Roman" w:hAnsi="Times New Roman" w:cs="Times New Roman"/>
          <w:sz w:val="24"/>
          <w:szCs w:val="24"/>
        </w:rPr>
        <w:t>» или «индивидуальный предприниматель» в целях исключения дублирования данных учитывается только один из статусов выпускника в следующем порядке по приоритету (от наиболее приоритетного к наименее приоритетному):</w:t>
      </w:r>
    </w:p>
    <w:p w:rsidR="00101FAE" w:rsidRPr="0038193E" w:rsidRDefault="00101FAE" w:rsidP="00101FA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1) «трудоустроенный»;</w:t>
      </w:r>
    </w:p>
    <w:p w:rsidR="00101FAE" w:rsidRPr="0038193E" w:rsidRDefault="00101FAE" w:rsidP="00101FA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2) «индивидуальный предприниматель»;</w:t>
      </w:r>
    </w:p>
    <w:p w:rsidR="00101FAE" w:rsidRPr="0038193E" w:rsidRDefault="00101FAE" w:rsidP="00101FA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3) «</w:t>
      </w:r>
      <w:proofErr w:type="spellStart"/>
      <w:r w:rsidRPr="0038193E">
        <w:rPr>
          <w:rFonts w:ascii="Times New Roman" w:hAnsi="Times New Roman" w:cs="Times New Roman"/>
          <w:sz w:val="24"/>
          <w:szCs w:val="24"/>
        </w:rPr>
        <w:t>самозанятый</w:t>
      </w:r>
      <w:proofErr w:type="spellEnd"/>
      <w:r w:rsidRPr="0038193E">
        <w:rPr>
          <w:rFonts w:ascii="Times New Roman" w:hAnsi="Times New Roman" w:cs="Times New Roman"/>
          <w:sz w:val="24"/>
          <w:szCs w:val="24"/>
        </w:rPr>
        <w:t>».</w:t>
      </w:r>
    </w:p>
    <w:p w:rsidR="00101FAE" w:rsidRPr="0038193E" w:rsidRDefault="00101FAE" w:rsidP="00101FA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 xml:space="preserve">При расчете показателя не используются сведения о трудовой и иной деятельности граждан, которые отсутствуют в Фонде пенсионного и социального страхования Российской Федерации и не предоставляются в рамках проводимого Федеральной службой по труду и занятости мониторинга (проходивших службу в армии (в том числе по призыву), состоявших на службе в органах и организациях, пенсионное обеспечение которых в соответствии с Федеральным </w:t>
      </w:r>
      <w:hyperlink r:id="rId6" w:history="1">
        <w:r w:rsidRPr="0038193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8193E">
        <w:rPr>
          <w:rFonts w:ascii="Times New Roman" w:hAnsi="Times New Roman" w:cs="Times New Roman"/>
          <w:sz w:val="24"/>
          <w:szCs w:val="24"/>
        </w:rPr>
        <w:t xml:space="preserve"> от 15 декабря 2001 г. N 166-ФЗ "О государственном пенсионном обеспечении в Российской Федерации", </w:t>
      </w:r>
      <w:hyperlink r:id="rId7" w:history="1">
        <w:r w:rsidRPr="0038193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8193E">
        <w:rPr>
          <w:rFonts w:ascii="Times New Roman" w:hAnsi="Times New Roman" w:cs="Times New Roman"/>
          <w:sz w:val="24"/>
          <w:szCs w:val="24"/>
        </w:rPr>
        <w:t xml:space="preserve"> Российской Федерации от 12 февраля 1993 г. N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осуществляется иными органами и организациями, кроме Фонда пенсионного и социального страхования Российской Федерации)</w:t>
      </w:r>
    </w:p>
    <w:p w:rsidR="00101FAE" w:rsidRPr="00101FAE" w:rsidRDefault="00101FAE" w:rsidP="00A40A6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C4C4C" w:rsidRPr="002259F1" w:rsidRDefault="00BC4C4C" w:rsidP="00BD4F26">
      <w:pPr>
        <w:spacing w:after="0" w:line="240" w:lineRule="auto"/>
        <w:ind w:left="142"/>
        <w:jc w:val="right"/>
      </w:pPr>
    </w:p>
    <w:sectPr w:rsidR="00BC4C4C" w:rsidRPr="002259F1" w:rsidSect="00405AD3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4E1" w:rsidRDefault="00DC24E1" w:rsidP="00405AD3">
      <w:pPr>
        <w:spacing w:after="0" w:line="240" w:lineRule="auto"/>
      </w:pPr>
      <w:r>
        <w:separator/>
      </w:r>
    </w:p>
  </w:endnote>
  <w:endnote w:type="continuationSeparator" w:id="0">
    <w:p w:rsidR="00DC24E1" w:rsidRDefault="00DC24E1" w:rsidP="0040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65923"/>
      <w:docPartObj>
        <w:docPartGallery w:val="Page Numbers (Bottom of Page)"/>
        <w:docPartUnique/>
      </w:docPartObj>
    </w:sdtPr>
    <w:sdtEndPr/>
    <w:sdtContent>
      <w:p w:rsidR="00BD4F26" w:rsidRDefault="00BD4F26" w:rsidP="003F02A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3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4E1" w:rsidRDefault="00DC24E1" w:rsidP="00405AD3">
      <w:pPr>
        <w:spacing w:after="0" w:line="240" w:lineRule="auto"/>
      </w:pPr>
      <w:r>
        <w:separator/>
      </w:r>
    </w:p>
  </w:footnote>
  <w:footnote w:type="continuationSeparator" w:id="0">
    <w:p w:rsidR="00DC24E1" w:rsidRDefault="00DC24E1" w:rsidP="00405AD3">
      <w:pPr>
        <w:spacing w:after="0" w:line="240" w:lineRule="auto"/>
      </w:pPr>
      <w:r>
        <w:continuationSeparator/>
      </w:r>
    </w:p>
  </w:footnote>
  <w:footnote w:id="1">
    <w:p w:rsidR="00A40A67" w:rsidRDefault="00A40A67" w:rsidP="00A40A67">
      <w:pPr>
        <w:pStyle w:val="a5"/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Информация предоставляется по 2024 году выпуска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2B"/>
    <w:rsid w:val="000E292B"/>
    <w:rsid w:val="00101FAE"/>
    <w:rsid w:val="001231CE"/>
    <w:rsid w:val="001D02FF"/>
    <w:rsid w:val="00223CCF"/>
    <w:rsid w:val="002259F1"/>
    <w:rsid w:val="002D567F"/>
    <w:rsid w:val="003C0A4A"/>
    <w:rsid w:val="00405AD3"/>
    <w:rsid w:val="00541BE9"/>
    <w:rsid w:val="007503D8"/>
    <w:rsid w:val="0078542D"/>
    <w:rsid w:val="007D7DC7"/>
    <w:rsid w:val="00A40A67"/>
    <w:rsid w:val="00B068ED"/>
    <w:rsid w:val="00B71B7B"/>
    <w:rsid w:val="00BC4C4C"/>
    <w:rsid w:val="00BD0152"/>
    <w:rsid w:val="00BD4F26"/>
    <w:rsid w:val="00C70A85"/>
    <w:rsid w:val="00C755B8"/>
    <w:rsid w:val="00CC05B8"/>
    <w:rsid w:val="00D85CA0"/>
    <w:rsid w:val="00DB07A0"/>
    <w:rsid w:val="00DB6182"/>
    <w:rsid w:val="00DC24E1"/>
    <w:rsid w:val="00DF1F25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8B666-C50E-4FD4-A165-3F726827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AD3"/>
    <w:pPr>
      <w:spacing w:after="160" w:line="259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AD3"/>
    <w:pPr>
      <w:ind w:left="0"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405AD3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1D02F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D02FF"/>
    <w:rPr>
      <w:rFonts w:asciiTheme="minorHAnsi" w:hAnsiTheme="minorHAnsi"/>
      <w:sz w:val="20"/>
      <w:szCs w:val="20"/>
    </w:rPr>
  </w:style>
  <w:style w:type="paragraph" w:customStyle="1" w:styleId="ConsPlusNormal">
    <w:name w:val="ConsPlusNormal"/>
    <w:qFormat/>
    <w:rsid w:val="00B068ED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D4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4F26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35103C0FE91B854A350BE1881E6BEB30E93954D5C5D67AD8234080875F47332A42023481D8E8052237640CB15LBO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5103C0FE91B854A350BE1881E6BEB30E939B4C5F5367AD8234080875F47332A42023481D8E8052237640CB15LBO3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Любовь Невзорова</cp:lastModifiedBy>
  <cp:revision>5</cp:revision>
  <dcterms:created xsi:type="dcterms:W3CDTF">2026-01-19T07:12:00Z</dcterms:created>
  <dcterms:modified xsi:type="dcterms:W3CDTF">2026-01-19T07:35:00Z</dcterms:modified>
</cp:coreProperties>
</file>